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64613" w:rsidRDefault="00164613">
      <w:pPr>
        <w:widowControl w:val="0"/>
        <w:pBdr>
          <w:top w:val="nil"/>
          <w:left w:val="nil"/>
          <w:bottom w:val="nil"/>
          <w:right w:val="nil"/>
          <w:between w:val="nil"/>
        </w:pBdr>
        <w:spacing w:line="276" w:lineRule="auto"/>
      </w:pPr>
    </w:p>
    <w:p w:rsidR="005F40C7" w:rsidRPr="000A363F" w:rsidRDefault="005F40C7" w:rsidP="00AB3C7B">
      <w:pPr>
        <w:pBdr>
          <w:top w:val="nil"/>
          <w:left w:val="nil"/>
          <w:bottom w:val="nil"/>
          <w:right w:val="nil"/>
          <w:between w:val="nil"/>
        </w:pBdr>
        <w:ind w:left="851"/>
        <w:jc w:val="both"/>
        <w:rPr>
          <w:b/>
          <w:color w:val="000000"/>
          <w:sz w:val="28"/>
          <w:szCs w:val="28"/>
          <w:lang w:val="en-US"/>
        </w:rPr>
      </w:pPr>
      <w:r>
        <w:rPr>
          <w:b/>
          <w:color w:val="000000"/>
          <w:sz w:val="28"/>
          <w:szCs w:val="28"/>
          <w:lang w:val="en-US"/>
        </w:rPr>
        <w:t xml:space="preserve">The Role Of </w:t>
      </w:r>
      <w:r w:rsidRPr="000A363F">
        <w:rPr>
          <w:b/>
          <w:color w:val="000000"/>
          <w:sz w:val="28"/>
          <w:szCs w:val="28"/>
          <w:lang w:val="en-US"/>
        </w:rPr>
        <w:t xml:space="preserve">Whistleblowing And </w:t>
      </w:r>
      <w:r w:rsidR="00AB3C7B">
        <w:rPr>
          <w:b/>
          <w:bCs/>
          <w:iCs/>
          <w:sz w:val="28"/>
          <w:szCs w:val="28"/>
          <w:lang w:val="en-US"/>
        </w:rPr>
        <w:t>Islamic Ethics as an Effort to Prevent Fraud</w:t>
      </w:r>
    </w:p>
    <w:p w:rsidR="00164613" w:rsidRDefault="005F40C7">
      <w:pPr>
        <w:pBdr>
          <w:top w:val="nil"/>
          <w:left w:val="nil"/>
          <w:bottom w:val="nil"/>
          <w:right w:val="nil"/>
          <w:between w:val="nil"/>
        </w:pBdr>
        <w:ind w:left="851"/>
        <w:jc w:val="both"/>
        <w:rPr>
          <w:b/>
          <w:color w:val="000000"/>
          <w:sz w:val="28"/>
          <w:szCs w:val="28"/>
          <w:lang w:val="en-US"/>
        </w:rPr>
      </w:pPr>
      <w:r>
        <w:rPr>
          <w:b/>
          <w:color w:val="000000"/>
          <w:sz w:val="28"/>
          <w:szCs w:val="28"/>
          <w:lang w:val="en-US"/>
        </w:rPr>
        <w:t>[</w:t>
      </w:r>
      <w:r w:rsidR="000A363F">
        <w:rPr>
          <w:b/>
          <w:color w:val="000000"/>
          <w:sz w:val="28"/>
          <w:szCs w:val="28"/>
          <w:lang w:val="en-US"/>
        </w:rPr>
        <w:t>Peran Whistleblowing Dan Etika</w:t>
      </w:r>
      <w:r w:rsidR="00061988">
        <w:rPr>
          <w:b/>
          <w:color w:val="000000"/>
          <w:sz w:val="28"/>
          <w:szCs w:val="28"/>
          <w:lang w:val="en-US"/>
        </w:rPr>
        <w:t xml:space="preserve"> Islam Sebagai Upaya Pencegahan Tindakan </w:t>
      </w:r>
      <w:r w:rsidR="000A363F">
        <w:rPr>
          <w:b/>
          <w:color w:val="000000"/>
          <w:sz w:val="28"/>
          <w:szCs w:val="28"/>
          <w:lang w:val="en-US"/>
        </w:rPr>
        <w:t>Fraud</w:t>
      </w:r>
      <w:r>
        <w:rPr>
          <w:b/>
          <w:color w:val="000000"/>
          <w:sz w:val="28"/>
          <w:szCs w:val="28"/>
          <w:lang w:val="en-US"/>
        </w:rPr>
        <w:t>]</w:t>
      </w:r>
    </w:p>
    <w:p w:rsidR="00164613" w:rsidRDefault="00164613">
      <w:pPr>
        <w:rPr>
          <w:sz w:val="20"/>
          <w:szCs w:val="20"/>
        </w:rPr>
      </w:pPr>
    </w:p>
    <w:p w:rsidR="00164613" w:rsidRDefault="000A363F">
      <w:pPr>
        <w:pBdr>
          <w:top w:val="nil"/>
          <w:left w:val="nil"/>
          <w:bottom w:val="nil"/>
          <w:right w:val="nil"/>
          <w:between w:val="nil"/>
        </w:pBdr>
        <w:spacing w:after="115"/>
        <w:ind w:left="851"/>
        <w:rPr>
          <w:b/>
          <w:color w:val="000000"/>
        </w:rPr>
      </w:pPr>
      <w:r>
        <w:rPr>
          <w:color w:val="000000"/>
          <w:sz w:val="20"/>
          <w:szCs w:val="20"/>
          <w:lang w:val="en-US"/>
        </w:rPr>
        <w:t>Varadila Isnada Alif Via</w:t>
      </w:r>
      <w:r w:rsidR="00A04810">
        <w:rPr>
          <w:color w:val="000000"/>
          <w:sz w:val="20"/>
          <w:szCs w:val="20"/>
          <w:vertAlign w:val="superscript"/>
        </w:rPr>
        <w:t>1)</w:t>
      </w:r>
      <w:r>
        <w:rPr>
          <w:color w:val="000000"/>
          <w:sz w:val="20"/>
          <w:szCs w:val="20"/>
        </w:rPr>
        <w:t xml:space="preserve">, </w:t>
      </w:r>
      <w:r>
        <w:rPr>
          <w:color w:val="000000"/>
          <w:sz w:val="20"/>
          <w:szCs w:val="20"/>
          <w:lang w:val="en-US"/>
        </w:rPr>
        <w:t>Fityan Izza Noor Abidin</w:t>
      </w:r>
      <w:r w:rsidR="00A04810">
        <w:rPr>
          <w:color w:val="000000"/>
          <w:sz w:val="20"/>
          <w:szCs w:val="20"/>
        </w:rPr>
        <w:t xml:space="preserve"> </w:t>
      </w:r>
      <w:r w:rsidR="00A04810">
        <w:rPr>
          <w:color w:val="000000"/>
          <w:sz w:val="20"/>
          <w:szCs w:val="20"/>
          <w:vertAlign w:val="superscript"/>
        </w:rPr>
        <w:t>*,2)</w:t>
      </w:r>
      <w:r w:rsidR="005F40C7">
        <w:rPr>
          <w:color w:val="000000"/>
          <w:sz w:val="20"/>
          <w:szCs w:val="20"/>
        </w:rPr>
        <w:t xml:space="preserve"> </w:t>
      </w:r>
    </w:p>
    <w:p w:rsidR="00164613" w:rsidRDefault="00A04810" w:rsidP="000A363F">
      <w:pPr>
        <w:ind w:left="851"/>
      </w:pPr>
      <w:bookmarkStart w:id="0" w:name="_heading=h.gjdgxs" w:colFirst="0" w:colLast="0"/>
      <w:bookmarkEnd w:id="0"/>
      <w:r>
        <w:rPr>
          <w:sz w:val="20"/>
          <w:szCs w:val="20"/>
          <w:vertAlign w:val="superscript"/>
        </w:rPr>
        <w:t>1)</w:t>
      </w:r>
      <w:r w:rsidR="000A363F">
        <w:rPr>
          <w:sz w:val="20"/>
          <w:szCs w:val="20"/>
        </w:rPr>
        <w:t xml:space="preserve">Program Studi </w:t>
      </w:r>
      <w:r w:rsidR="000A363F">
        <w:rPr>
          <w:sz w:val="20"/>
          <w:szCs w:val="20"/>
          <w:lang w:val="en-US"/>
        </w:rPr>
        <w:t>Akuntansi</w:t>
      </w:r>
      <w:r>
        <w:rPr>
          <w:sz w:val="20"/>
          <w:szCs w:val="20"/>
        </w:rPr>
        <w:t>, Universitas Muhammadiyah Sidoarjo, Indonesia</w:t>
      </w:r>
    </w:p>
    <w:p w:rsidR="00164613" w:rsidRDefault="00A04810" w:rsidP="000A363F">
      <w:pPr>
        <w:ind w:left="851"/>
      </w:pPr>
      <w:r>
        <w:rPr>
          <w:sz w:val="20"/>
          <w:szCs w:val="20"/>
          <w:vertAlign w:val="superscript"/>
        </w:rPr>
        <w:t>2)</w:t>
      </w:r>
      <w:r>
        <w:rPr>
          <w:sz w:val="20"/>
          <w:szCs w:val="20"/>
        </w:rPr>
        <w:t xml:space="preserve"> </w:t>
      </w:r>
      <w:r w:rsidR="000A363F">
        <w:rPr>
          <w:sz w:val="20"/>
          <w:szCs w:val="20"/>
        </w:rPr>
        <w:t xml:space="preserve">Program Studi </w:t>
      </w:r>
      <w:r w:rsidR="000A363F">
        <w:rPr>
          <w:sz w:val="20"/>
          <w:szCs w:val="20"/>
          <w:lang w:val="en-US"/>
        </w:rPr>
        <w:t>Akuntansi</w:t>
      </w:r>
      <w:r>
        <w:rPr>
          <w:sz w:val="20"/>
          <w:szCs w:val="20"/>
        </w:rPr>
        <w:t>, Universitas Muhammadiyah Sidoarjo, Indonesia</w:t>
      </w:r>
    </w:p>
    <w:p w:rsidR="00164613" w:rsidRPr="000A363F" w:rsidRDefault="00A04810">
      <w:pPr>
        <w:ind w:left="851"/>
        <w:rPr>
          <w:sz w:val="20"/>
          <w:szCs w:val="20"/>
          <w:lang w:val="en-US"/>
        </w:rPr>
      </w:pPr>
      <w:r>
        <w:rPr>
          <w:sz w:val="20"/>
          <w:szCs w:val="20"/>
        </w:rPr>
        <w:t>*Emai</w:t>
      </w:r>
      <w:r w:rsidR="000A363F">
        <w:rPr>
          <w:sz w:val="20"/>
          <w:szCs w:val="20"/>
        </w:rPr>
        <w:t xml:space="preserve">l Penulis Korespondensi: </w:t>
      </w:r>
      <w:hyperlink r:id="rId8" w:history="1">
        <w:r w:rsidR="000A363F" w:rsidRPr="00F61262">
          <w:rPr>
            <w:rStyle w:val="Hyperlink"/>
            <w:sz w:val="20"/>
            <w:szCs w:val="20"/>
            <w:lang w:val="en-US"/>
          </w:rPr>
          <w:t>fityan_umsida@yahoo</w:t>
        </w:r>
        <w:r w:rsidR="000A363F" w:rsidRPr="00F61262">
          <w:rPr>
            <w:rStyle w:val="Hyperlink"/>
            <w:sz w:val="20"/>
            <w:szCs w:val="20"/>
          </w:rPr>
          <w:t>.ac.id</w:t>
        </w:r>
      </w:hyperlink>
      <w:r w:rsidR="000A363F">
        <w:rPr>
          <w:sz w:val="20"/>
          <w:szCs w:val="20"/>
        </w:rPr>
        <w:t xml:space="preserve"> </w:t>
      </w:r>
    </w:p>
    <w:p w:rsidR="00164613" w:rsidRDefault="00164613">
      <w:pPr>
        <w:rPr>
          <w:i/>
          <w:sz w:val="20"/>
          <w:szCs w:val="20"/>
        </w:rPr>
      </w:pPr>
    </w:p>
    <w:p w:rsidR="00164613" w:rsidRDefault="00164613">
      <w:pPr>
        <w:rPr>
          <w:sz w:val="20"/>
          <w:szCs w:val="20"/>
        </w:rPr>
        <w:sectPr w:rsidR="00164613">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rsidR="00164613" w:rsidRDefault="00A04810" w:rsidP="00F814D9">
      <w:pPr>
        <w:keepNext/>
        <w:pBdr>
          <w:top w:val="nil"/>
          <w:left w:val="nil"/>
          <w:bottom w:val="nil"/>
          <w:right w:val="nil"/>
          <w:between w:val="nil"/>
        </w:pBdr>
        <w:ind w:right="4" w:hanging="567"/>
        <w:jc w:val="both"/>
        <w:rPr>
          <w:i/>
          <w:smallCaps/>
          <w:color w:val="000000"/>
          <w:sz w:val="20"/>
          <w:szCs w:val="20"/>
        </w:rPr>
      </w:pPr>
      <w:bookmarkStart w:id="1" w:name="_heading=h.30j0zll" w:colFirst="0" w:colLast="0"/>
      <w:bookmarkEnd w:id="1"/>
      <w:r>
        <w:rPr>
          <w:b/>
          <w:i/>
          <w:color w:val="000000"/>
          <w:sz w:val="20"/>
          <w:szCs w:val="20"/>
        </w:rPr>
        <w:lastRenderedPageBreak/>
        <w:t>Abstract</w:t>
      </w:r>
      <w:r w:rsidR="000A363F">
        <w:rPr>
          <w:i/>
          <w:color w:val="000000"/>
          <w:sz w:val="20"/>
          <w:szCs w:val="20"/>
        </w:rPr>
        <w:t xml:space="preserve">. </w:t>
      </w:r>
      <w:r w:rsidR="00F814D9" w:rsidRPr="00F814D9">
        <w:rPr>
          <w:bCs/>
          <w:i/>
          <w:sz w:val="20"/>
          <w:szCs w:val="20"/>
          <w:lang w:val="en-US"/>
        </w:rPr>
        <w:t>Fraud is a real threat to companies because it poses a risk of loss and lowers the company's reputation. Prevention efforts are more effective in minimizing the occurrence of fraud than repressive efforts. The purpose of this study is to examine the role of whistleblowing and Islamic ethics as an effort to prevent fraud. This study uses a descriptive qualitative method with data collection techniques through interviews, observations and documentation. To test the validity of the data using the data triangulation technique. The population in this study is employees of the Delta Tirta Sidoarjo Regional Public Company (PERUMDA). The results of the study show that whistleblowing and Islamic ethics play a role in preventing fraud by fulfilling all aspects listed in the Guidelines for Reporting Violations formulated by the National Committee on Governance Policy. Along with its development, it is necessary to understand, evaluate and strengthen whistleblowing protection supported by laws and regulations in order to increase its effectiveness and be sustainable. The benefits of this research are expected to contribute as an effort to prevent and minimize fraud in the company.</w:t>
      </w:r>
    </w:p>
    <w:p w:rsidR="00164613" w:rsidRPr="00F814D9" w:rsidRDefault="00A04810">
      <w:pPr>
        <w:keepNext/>
        <w:pBdr>
          <w:top w:val="nil"/>
          <w:left w:val="nil"/>
          <w:bottom w:val="nil"/>
          <w:right w:val="nil"/>
          <w:between w:val="nil"/>
        </w:pBdr>
        <w:spacing w:before="58"/>
        <w:ind w:right="4" w:hanging="567"/>
        <w:jc w:val="both"/>
        <w:rPr>
          <w:i/>
          <w:smallCaps/>
          <w:color w:val="000000"/>
          <w:sz w:val="20"/>
          <w:szCs w:val="20"/>
          <w:lang w:val="en-US"/>
        </w:rPr>
      </w:pPr>
      <w:r>
        <w:rPr>
          <w:b/>
          <w:i/>
          <w:color w:val="000000"/>
          <w:sz w:val="20"/>
          <w:szCs w:val="20"/>
        </w:rPr>
        <w:t xml:space="preserve">Keywords </w:t>
      </w:r>
      <w:r w:rsidR="00F814D9">
        <w:rPr>
          <w:b/>
          <w:i/>
          <w:color w:val="000000"/>
          <w:sz w:val="20"/>
          <w:szCs w:val="20"/>
        </w:rPr>
        <w:t>–</w:t>
      </w:r>
      <w:r>
        <w:rPr>
          <w:b/>
          <w:i/>
          <w:color w:val="000000"/>
          <w:sz w:val="20"/>
          <w:szCs w:val="20"/>
        </w:rPr>
        <w:t xml:space="preserve"> </w:t>
      </w:r>
      <w:r w:rsidR="00F814D9" w:rsidRPr="00F814D9">
        <w:rPr>
          <w:bCs/>
          <w:i/>
          <w:sz w:val="20"/>
          <w:szCs w:val="20"/>
          <w:lang w:val="en-US"/>
        </w:rPr>
        <w:t>Whistleblowing; Islamic Ethics; Fraud</w:t>
      </w:r>
    </w:p>
    <w:p w:rsidR="00164613" w:rsidRDefault="00164613">
      <w:pPr>
        <w:tabs>
          <w:tab w:val="left" w:pos="0"/>
        </w:tabs>
        <w:ind w:right="4"/>
        <w:rPr>
          <w:b/>
          <w:i/>
        </w:rPr>
      </w:pPr>
    </w:p>
    <w:p w:rsidR="00164613" w:rsidRDefault="00A04810">
      <w:pPr>
        <w:keepNext/>
        <w:pBdr>
          <w:top w:val="nil"/>
          <w:left w:val="nil"/>
          <w:bottom w:val="nil"/>
          <w:right w:val="nil"/>
          <w:between w:val="nil"/>
        </w:pBdr>
        <w:ind w:right="4" w:hanging="567"/>
        <w:jc w:val="both"/>
        <w:rPr>
          <w:i/>
          <w:smallCaps/>
          <w:color w:val="000000"/>
          <w:sz w:val="20"/>
          <w:szCs w:val="20"/>
        </w:rPr>
      </w:pPr>
      <w:r>
        <w:rPr>
          <w:b/>
          <w:i/>
          <w:color w:val="000000"/>
          <w:sz w:val="20"/>
          <w:szCs w:val="20"/>
        </w:rPr>
        <w:t>Abstrak</w:t>
      </w:r>
      <w:r>
        <w:rPr>
          <w:i/>
          <w:color w:val="000000"/>
          <w:sz w:val="20"/>
          <w:szCs w:val="20"/>
        </w:rPr>
        <w:t xml:space="preserve">. </w:t>
      </w:r>
      <w:r w:rsidR="00E714E9" w:rsidRPr="000A363F">
        <w:rPr>
          <w:i/>
          <w:color w:val="000000"/>
          <w:sz w:val="20"/>
          <w:szCs w:val="20"/>
        </w:rPr>
        <w:t xml:space="preserve">Kecurangan atau </w:t>
      </w:r>
      <w:r w:rsidR="00E714E9" w:rsidRPr="000A363F">
        <w:rPr>
          <w:i/>
          <w:color w:val="000000"/>
          <w:sz w:val="20"/>
          <w:szCs w:val="20"/>
          <w:lang w:val="en-US"/>
        </w:rPr>
        <w:t xml:space="preserve">fraud menjadi ancaman nyata bagi perusahaan karena menimbulkan risiko kerugian dan menurunkan reputasi perusahaan. Upaya pencegahan lebih efektif meminimalisir terjadinya kecurangan dibandingkan upaya represif. Tujuan penelitian ini untuk mengkaji peran whistleblowing dan Etika Islam sebagai upaya pencegahan tindakan fraud. Penelitian ini menggunakan metode kualitatif deskriptif dengan teknik pengumpulan data melalui wawancara, observasi dan dokumentasi. Untuk menguji keabsahan data menggunakan teknik triangulasi data. Populasi dalam penelitian ini adalah pegawai Perusahaan Umum Daerah (PERUMDA) Delta Tirta Sidoarjo. Hasil penelitian menunjukkan bahwa whistleblowing dan Etika Islam berperan sebagai upaya pencegahan tindakan fraud dengan </w:t>
      </w:r>
      <w:r w:rsidR="00E714E9" w:rsidRPr="000A363F">
        <w:rPr>
          <w:bCs/>
          <w:i/>
          <w:sz w:val="20"/>
          <w:szCs w:val="20"/>
          <w:lang w:val="en-US"/>
        </w:rPr>
        <w:t xml:space="preserve">memenuhi seluruh aspek yang tercantum dalam Pedoman Pelaporan Pelanggaran yang dirumuskan oleh Komite Nasional Kebijakan </w:t>
      </w:r>
      <w:r w:rsidR="00E714E9" w:rsidRPr="000A363F">
        <w:rPr>
          <w:i/>
          <w:sz w:val="20"/>
          <w:szCs w:val="20"/>
        </w:rPr>
        <w:t xml:space="preserve">Governance. </w:t>
      </w:r>
      <w:r w:rsidR="00E714E9" w:rsidRPr="000A363F">
        <w:rPr>
          <w:bCs/>
          <w:i/>
          <w:sz w:val="20"/>
          <w:szCs w:val="20"/>
        </w:rPr>
        <w:t xml:space="preserve">Seiring dengan perkembangannya, diperlukan pemahaman, evaluasi </w:t>
      </w:r>
      <w:r w:rsidR="00E714E9" w:rsidRPr="000A363F">
        <w:rPr>
          <w:i/>
          <w:color w:val="000000"/>
          <w:sz w:val="20"/>
          <w:szCs w:val="20"/>
          <w:lang w:val="en-US"/>
        </w:rPr>
        <w:t xml:space="preserve">dan </w:t>
      </w:r>
      <w:r w:rsidR="00E714E9" w:rsidRPr="000A363F">
        <w:rPr>
          <w:bCs/>
          <w:i/>
          <w:sz w:val="20"/>
          <w:szCs w:val="20"/>
        </w:rPr>
        <w:t xml:space="preserve">penguatan perlindungan </w:t>
      </w:r>
      <w:r w:rsidR="00E714E9" w:rsidRPr="000A363F">
        <w:rPr>
          <w:i/>
          <w:color w:val="000000"/>
          <w:sz w:val="20"/>
          <w:szCs w:val="20"/>
          <w:lang w:val="en-US"/>
        </w:rPr>
        <w:t xml:space="preserve">whistleblowing </w:t>
      </w:r>
      <w:r w:rsidR="00E714E9" w:rsidRPr="000A363F">
        <w:rPr>
          <w:bCs/>
          <w:i/>
          <w:sz w:val="20"/>
          <w:szCs w:val="20"/>
        </w:rPr>
        <w:t>yang didukung peraturan perundang-undangan agar dapat meningkatkan efekivitasnya serta berkelanjutan. Manfaat penelitian ini diharapkan dapat berkontribusi sebagai upaya pencegahan dan meminimalisir kecurangan didalam perusahaan</w:t>
      </w:r>
      <w:r w:rsidR="00E714E9">
        <w:rPr>
          <w:i/>
          <w:color w:val="000000"/>
          <w:sz w:val="20"/>
          <w:szCs w:val="20"/>
        </w:rPr>
        <w:t xml:space="preserve">. </w:t>
      </w:r>
    </w:p>
    <w:p w:rsidR="00164613" w:rsidRPr="00F814D9" w:rsidRDefault="00A04810">
      <w:pPr>
        <w:keepNext/>
        <w:pBdr>
          <w:top w:val="nil"/>
          <w:left w:val="nil"/>
          <w:bottom w:val="nil"/>
          <w:right w:val="nil"/>
          <w:between w:val="nil"/>
        </w:pBdr>
        <w:tabs>
          <w:tab w:val="left" w:pos="0"/>
        </w:tabs>
        <w:spacing w:before="58"/>
        <w:ind w:right="4" w:hanging="567"/>
        <w:jc w:val="both"/>
        <w:rPr>
          <w:i/>
          <w:color w:val="000000"/>
          <w:sz w:val="20"/>
          <w:szCs w:val="20"/>
        </w:rPr>
        <w:sectPr w:rsidR="00164613" w:rsidRPr="00F814D9">
          <w:type w:val="continuous"/>
          <w:pgSz w:w="11906" w:h="16838"/>
          <w:pgMar w:top="1701" w:right="1134" w:bottom="1701" w:left="1412" w:header="1134" w:footer="720" w:gutter="0"/>
          <w:cols w:space="720"/>
        </w:sectPr>
      </w:pPr>
      <w:r>
        <w:rPr>
          <w:b/>
          <w:i/>
          <w:color w:val="000000"/>
          <w:sz w:val="20"/>
          <w:szCs w:val="20"/>
        </w:rPr>
        <w:t xml:space="preserve">Kata Kunci </w:t>
      </w:r>
      <w:r w:rsidR="00F814D9">
        <w:rPr>
          <w:b/>
          <w:i/>
          <w:color w:val="000000"/>
          <w:sz w:val="20"/>
          <w:szCs w:val="20"/>
        </w:rPr>
        <w:t>–</w:t>
      </w:r>
      <w:r>
        <w:rPr>
          <w:b/>
          <w:i/>
          <w:color w:val="000000"/>
          <w:sz w:val="20"/>
          <w:szCs w:val="20"/>
        </w:rPr>
        <w:t xml:space="preserve"> </w:t>
      </w:r>
      <w:r w:rsidR="00F814D9" w:rsidRPr="00F814D9">
        <w:rPr>
          <w:bCs/>
          <w:i/>
          <w:sz w:val="20"/>
          <w:szCs w:val="20"/>
        </w:rPr>
        <w:t>Whistleblowing;</w:t>
      </w:r>
      <w:r w:rsidR="00F814D9" w:rsidRPr="00F814D9">
        <w:rPr>
          <w:bCs/>
          <w:i/>
          <w:sz w:val="20"/>
          <w:szCs w:val="20"/>
          <w:lang w:val="en-US"/>
        </w:rPr>
        <w:t xml:space="preserve"> </w:t>
      </w:r>
      <w:r w:rsidR="00F814D9" w:rsidRPr="00F814D9">
        <w:rPr>
          <w:bCs/>
          <w:i/>
          <w:sz w:val="20"/>
          <w:szCs w:val="20"/>
        </w:rPr>
        <w:t>Etika Islam; Fraud</w:t>
      </w:r>
    </w:p>
    <w:p w:rsidR="00164613" w:rsidRDefault="00A04810">
      <w:pPr>
        <w:pStyle w:val="Heading1"/>
        <w:numPr>
          <w:ilvl w:val="0"/>
          <w:numId w:val="3"/>
        </w:numPr>
        <w:rPr>
          <w:sz w:val="24"/>
          <w:szCs w:val="24"/>
        </w:rPr>
      </w:pPr>
      <w:r>
        <w:rPr>
          <w:sz w:val="24"/>
          <w:szCs w:val="24"/>
        </w:rPr>
        <w:lastRenderedPageBreak/>
        <w:t xml:space="preserve">I. Pendahuluan </w:t>
      </w:r>
    </w:p>
    <w:p w:rsidR="00164613" w:rsidRPr="007412E8" w:rsidRDefault="007412E8" w:rsidP="007412E8">
      <w:pPr>
        <w:pBdr>
          <w:top w:val="nil"/>
          <w:left w:val="nil"/>
          <w:bottom w:val="nil"/>
          <w:right w:val="nil"/>
          <w:between w:val="nil"/>
        </w:pBdr>
        <w:ind w:firstLine="288"/>
        <w:jc w:val="both"/>
        <w:rPr>
          <w:color w:val="000000"/>
          <w:sz w:val="20"/>
          <w:szCs w:val="20"/>
          <w:lang w:val="en-US"/>
        </w:rPr>
      </w:pPr>
      <w:r w:rsidRPr="001041C0">
        <w:rPr>
          <w:color w:val="000000"/>
          <w:sz w:val="20"/>
          <w:szCs w:val="20"/>
          <w:lang w:val="en-US"/>
        </w:rPr>
        <w:t xml:space="preserve">Maraknya berbagai kasus </w:t>
      </w:r>
      <w:r w:rsidRPr="001041C0">
        <w:rPr>
          <w:color w:val="000000"/>
          <w:sz w:val="20"/>
          <w:szCs w:val="20"/>
        </w:rPr>
        <w:t xml:space="preserve">kecurangan </w:t>
      </w:r>
      <w:r w:rsidRPr="001041C0">
        <w:rPr>
          <w:color w:val="000000"/>
          <w:sz w:val="20"/>
          <w:szCs w:val="20"/>
          <w:lang w:val="en-US"/>
        </w:rPr>
        <w:t xml:space="preserve">atau lebih dikenal dengan istilah </w:t>
      </w:r>
      <w:r w:rsidRPr="001041C0">
        <w:rPr>
          <w:i/>
          <w:color w:val="000000"/>
          <w:sz w:val="20"/>
          <w:szCs w:val="20"/>
          <w:lang w:val="en-US"/>
        </w:rPr>
        <w:t>fraud</w:t>
      </w:r>
      <w:r w:rsidRPr="001041C0">
        <w:rPr>
          <w:color w:val="000000"/>
          <w:sz w:val="20"/>
          <w:szCs w:val="20"/>
          <w:lang w:val="en-US"/>
        </w:rPr>
        <w:t xml:space="preserve"> masih menjadi isu popular dan fenomenal hingga saat ini. Indikasi mengenai </w:t>
      </w:r>
      <w:r w:rsidRPr="001041C0">
        <w:rPr>
          <w:i/>
          <w:color w:val="000000"/>
          <w:sz w:val="20"/>
          <w:szCs w:val="20"/>
          <w:lang w:val="en-US"/>
        </w:rPr>
        <w:t>fraud</w:t>
      </w:r>
      <w:r w:rsidRPr="001041C0">
        <w:rPr>
          <w:color w:val="000000"/>
          <w:sz w:val="20"/>
          <w:szCs w:val="20"/>
          <w:lang w:val="en-US"/>
        </w:rPr>
        <w:t xml:space="preserve"> membuat isu menarik untuk dibahas dan dilakukan pengkajian lebih luas </w:t>
      </w:r>
      <w:r w:rsidRPr="001041C0">
        <w:rPr>
          <w:color w:val="000000"/>
          <w:sz w:val="20"/>
          <w:szCs w:val="20"/>
          <w:lang w:val="en-US"/>
        </w:rPr>
        <w:fldChar w:fldCharType="begin" w:fldLock="1"/>
      </w:r>
      <w:r>
        <w:rPr>
          <w:color w:val="000000"/>
          <w:sz w:val="20"/>
          <w:szCs w:val="20"/>
          <w:lang w:val="en-US"/>
        </w:rPr>
        <w:instrText>ADDIN CSL_CITATION {"citationItems":[{"id":"ITEM-1","itemData":{"DOI":"10.29040/jiei.v7i1.1593","ISSN":"2477-6157","abstract":"The losses of fraudulent practices that are still occurring have become a problem for organizations and society today. The problem discussed in this study is limited fraud prevention with internal control seen from the perspective of the Qur’an, which is a holy book and the highest source of law for Moslems. This research is important to know how the perspective of the Qur'an in seeing and providing solutions to existing problems. The aim of this multi-case qualitative research is to explore methods of prevention against fraud by applying internal controls from the perspective of the Qur'an. As a conclusion, that internal control is part of corporate governance, so that management must consider the factors of thought, emotion, age, loyalty, justice, and the socio-economic environment of employees in formulating a policy. Internal controls need to be designed to be able to anticipate and prevent fraud that involves colluding with others. Internal controls can increase the ability to detect fraud by increasing effectiveness and utilizing the latest technology. Contextually, several principles in internal control are contained in several verses in the Qur’an. And what is more important is that in offering a solution to a problem, the Qur’an always provides a perspective not only materially but also spiritually.","author":[{"dropping-particle":"","family":"Sudarmanto","given":"Eko","non-dropping-particle":"","parse-names":false,"suffix":""},{"dropping-particle":"","family":"Utami","given":"Citra Kharisma","non-dropping-particle":"","parse-names":false,"suffix":""}],"container-title":"Jurnal Ilmiah Ekonomi Islam","id":"ITEM-1","issue":"1","issued":{"date-parts":[["2021"]]},"page":"195","title":"Pencegahan Fraud Dengan Pengendalian Internal Dalam Perspektif Alquran","type":"article-journal","volume":"7"},"uris":["http://www.mendeley.com/documents/?uuid=f3b3b4c5-c01c-48c0-b481-c76bd66b8bee"]}],"mendeley":{"formattedCitation":"[1]","plainTextFormattedCitation":"[1]","previouslyFormattedCitation":"[1]"},"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w:t>
      </w:r>
      <w:r w:rsidRPr="001041C0">
        <w:rPr>
          <w:color w:val="000000"/>
          <w:sz w:val="20"/>
          <w:szCs w:val="20"/>
          <w:lang w:val="en-US"/>
        </w:rPr>
        <w:fldChar w:fldCharType="end"/>
      </w:r>
      <w:r w:rsidRPr="001041C0">
        <w:rPr>
          <w:color w:val="000000"/>
          <w:sz w:val="20"/>
          <w:szCs w:val="20"/>
          <w:lang w:val="en-US"/>
        </w:rPr>
        <w:t xml:space="preserve">. </w:t>
      </w:r>
      <w:r w:rsidRPr="001041C0">
        <w:rPr>
          <w:i/>
          <w:color w:val="000000"/>
          <w:sz w:val="20"/>
          <w:szCs w:val="20"/>
          <w:lang w:val="en-US"/>
        </w:rPr>
        <w:t>Fraud</w:t>
      </w:r>
      <w:r w:rsidRPr="001041C0">
        <w:rPr>
          <w:color w:val="000000"/>
          <w:sz w:val="20"/>
          <w:szCs w:val="20"/>
          <w:lang w:val="en-US"/>
        </w:rPr>
        <w:t xml:space="preserve"> dapat terjadi pada lingkungan masyarakat bahkan didalam sebuah perusahaan. </w:t>
      </w:r>
      <w:r w:rsidRPr="001041C0">
        <w:rPr>
          <w:i/>
          <w:color w:val="000000"/>
          <w:sz w:val="20"/>
          <w:szCs w:val="20"/>
          <w:lang w:val="en-US"/>
        </w:rPr>
        <w:t>Fraud</w:t>
      </w:r>
      <w:r w:rsidRPr="001041C0">
        <w:rPr>
          <w:color w:val="000000"/>
          <w:sz w:val="20"/>
          <w:szCs w:val="20"/>
          <w:lang w:val="en-US"/>
        </w:rPr>
        <w:t xml:space="preserve"> menjadi ancaman nyata bagi organisasi berskala kecil maupun besar dalam seluruh jenis industri </w:t>
      </w:r>
      <w:r w:rsidRPr="001041C0">
        <w:rPr>
          <w:color w:val="000000"/>
          <w:sz w:val="20"/>
          <w:szCs w:val="20"/>
          <w:lang w:val="en-US"/>
        </w:rPr>
        <w:fldChar w:fldCharType="begin" w:fldLock="1"/>
      </w:r>
      <w:r>
        <w:rPr>
          <w:color w:val="000000"/>
          <w:sz w:val="20"/>
          <w:szCs w:val="20"/>
          <w:lang w:val="en-US"/>
        </w:rPr>
        <w:instrText>ADDIN CSL_CITATION {"citationItems":[{"id":"ITEM-1","itemData":{"abstract":"This study aims to examine previous research literature on the effect of the whistleblowing system as a collaborative system on fraud prevention in a company or organization. This study uses a review of various literature on fraud prevention available in various databases. The results of this study indicate that the Whistleblowing System (WBS) is a form of illegal act reporting and supervision of an organization or company. There are 4 (four) important elements in the WBS, namely anonymity, independence, accessibility and follow-up. WBS is an effective mechanism in preventing fraud and in its implementation requires the company's commitment to protecting the whistleblower's personal data, a clear and responsible reporting mechanism and the process of evaluating and improving the system. Therefore, to support fraud prevention, companies are advised to implement an effective Whistleblowing system.","author":[{"dropping-particle":"","family":"Marciano","given":"Benny","non-dropping-particle":"","parse-names":false,"suffix":""},{"dropping-particle":"","family":"Syam","given":"Ardiansyah","non-dropping-particle":"","parse-names":false,"suffix":""},{"dropping-particle":"","family":"Suyanto","given":"","non-dropping-particle":"","parse-names":false,"suffix":""},{"dropping-particle":"","family":"Ahmar","given":"Nurmala","non-dropping-particle":"","parse-names":false,"suffix":""}],"container-title":"Jurnal Akuntansi Berkelanjutan Indonesia","id":"ITEM-1","issue":"3","issued":{"date-parts":[["2021"]]},"page":"313-324","title":"Whistleblowing System dan Pencegahan Fraud: Sebuah Tinjauan Literatur","type":"article-journal","volume":"4"},"uris":["http://www.mendeley.com/documents/?uuid=221d5841-b031-48e6-a430-e2ff1549348e"]}],"mendeley":{"formattedCitation":"[2]","plainTextFormattedCitation":"[2]","previouslyFormattedCitation":"[2]"},"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[2]</w:t>
      </w:r>
      <w:r w:rsidRPr="001041C0">
        <w:rPr>
          <w:color w:val="000000"/>
          <w:sz w:val="20"/>
          <w:szCs w:val="20"/>
          <w:lang w:val="en-US"/>
        </w:rPr>
        <w:fldChar w:fldCharType="end"/>
      </w:r>
      <w:r w:rsidRPr="001041C0">
        <w:rPr>
          <w:color w:val="000000"/>
          <w:sz w:val="20"/>
          <w:szCs w:val="20"/>
          <w:lang w:val="en-US"/>
        </w:rPr>
        <w:t xml:space="preserve">. Berita, televisi hingga kajian artikel marak mengindikasi mengenai kecurangan </w:t>
      </w:r>
      <w:r w:rsidRPr="001041C0">
        <w:rPr>
          <w:i/>
          <w:color w:val="000000"/>
          <w:sz w:val="20"/>
          <w:szCs w:val="20"/>
          <w:lang w:val="en-US"/>
        </w:rPr>
        <w:t xml:space="preserve">(fraud) </w:t>
      </w:r>
      <w:r w:rsidRPr="001041C0">
        <w:rPr>
          <w:color w:val="000000"/>
          <w:sz w:val="20"/>
          <w:szCs w:val="20"/>
          <w:lang w:val="en-US"/>
        </w:rPr>
        <w:t>yang memberi pemahaman serta membentuk kesadaran pada diri kita untuk dapat melakukan sesuatu agar membenahi ketidakberesan tersebut. Berbagai artikel menguraikan terjadinya kecurangan (</w:t>
      </w:r>
      <w:r w:rsidRPr="001041C0">
        <w:rPr>
          <w:i/>
          <w:color w:val="000000"/>
          <w:sz w:val="20"/>
          <w:szCs w:val="20"/>
          <w:lang w:val="en-US"/>
        </w:rPr>
        <w:t>fraud)</w:t>
      </w:r>
      <w:r w:rsidRPr="001041C0">
        <w:rPr>
          <w:color w:val="000000"/>
          <w:sz w:val="20"/>
          <w:szCs w:val="20"/>
          <w:lang w:val="en-US"/>
        </w:rPr>
        <w:t xml:space="preserve"> di suatu perusahaan atau instansi dilakukan oleh karyawan dalam perusahaan itu sendiri. Meskipun terkadang manajemen puncak dan pejabat tinggi perusahaan menjadi sorotan utama kecurangan, namun pada realitasnya tindakan kecurangan dapat terjadi diberbagai lapisan kerja suatu organisasi. Oleh karena itu, pentingnya kepedulian berbagai pihak untuk sadar, waspada dan peduli lingkungan kerja terhadap potensi adanya perilaku </w:t>
      </w:r>
      <w:r w:rsidRPr="001041C0">
        <w:rPr>
          <w:i/>
          <w:color w:val="000000"/>
          <w:sz w:val="20"/>
          <w:szCs w:val="20"/>
          <w:lang w:val="en-US"/>
        </w:rPr>
        <w:t>fraud</w:t>
      </w:r>
      <w:r w:rsidR="00A04810">
        <w:rPr>
          <w:color w:val="000000"/>
          <w:sz w:val="20"/>
          <w:szCs w:val="20"/>
        </w:rPr>
        <w:t>.</w:t>
      </w:r>
    </w:p>
    <w:p w:rsidR="007412E8" w:rsidRPr="001041C0" w:rsidRDefault="007412E8" w:rsidP="007412E8">
      <w:pPr>
        <w:pBdr>
          <w:top w:val="nil"/>
          <w:left w:val="nil"/>
          <w:bottom w:val="nil"/>
          <w:right w:val="nil"/>
          <w:between w:val="nil"/>
        </w:pBdr>
        <w:ind w:firstLine="288"/>
        <w:jc w:val="both"/>
        <w:rPr>
          <w:sz w:val="20"/>
          <w:szCs w:val="20"/>
        </w:rPr>
      </w:pPr>
      <w:r w:rsidRPr="001041C0">
        <w:rPr>
          <w:i/>
          <w:sz w:val="20"/>
          <w:szCs w:val="20"/>
          <w:lang w:val="en-US"/>
        </w:rPr>
        <w:t>Fraud</w:t>
      </w:r>
      <w:r w:rsidRPr="001041C0">
        <w:rPr>
          <w:sz w:val="20"/>
          <w:szCs w:val="20"/>
          <w:lang w:val="en-US"/>
        </w:rPr>
        <w:t xml:space="preserve"> merupakan kumpulan tindakan secara sengaja yang tidak diperbolehkan dan ditandai dengan adanya unsur kecurangan</w:t>
      </w:r>
      <w:r>
        <w:rPr>
          <w:sz w:val="20"/>
          <w:szCs w:val="20"/>
          <w:lang w:val="en-US"/>
        </w:rPr>
        <w:t xml:space="preserve"> yang </w:t>
      </w:r>
      <w:r w:rsidRPr="001041C0">
        <w:rPr>
          <w:sz w:val="20"/>
          <w:szCs w:val="20"/>
          <w:lang w:val="en-US"/>
        </w:rPr>
        <w:t xml:space="preserve">melanggar hukum </w:t>
      </w:r>
      <w:r w:rsidRPr="001041C0">
        <w:rPr>
          <w:sz w:val="20"/>
          <w:szCs w:val="20"/>
          <w:lang w:val="en-US"/>
        </w:rPr>
        <w:fldChar w:fldCharType="begin" w:fldLock="1"/>
      </w:r>
      <w:r>
        <w:rPr>
          <w:sz w:val="20"/>
          <w:szCs w:val="20"/>
          <w:lang w:val="en-US"/>
        </w:rPr>
        <w:instrText>ADDIN CSL_CITATION {"citationItems":[{"id":"ITEM-1","itemData":{"abstract":"Fraud can be happened at all of governmental sector include at health sector. This research aim to test the effect determinant of fraud, internal control system role/Sistem Pengendalian Internal (SPI) and its implication to accountability of finance at first level of health facility (FKTP) / puskesmas. The test is to be done at 132 respondens that show 48 % of population. This research use the structural model analysis that is PLS (Partial Least Square). The result of this research shows the asymmetric information (AI) have positive and significant effect to fraud, while compliance of accounting rule/ketaatan aturan akuntansi (KAA) and organizational commitment (KO) have negativ and no significant effect. The internal control system earn to moderation the relation compliance of rule to fraud (pure moderation), while at asymetric information and organizational commitment only have potency to moderation of relation (homologizer moderation). Therefore, fraud have negative and significant effect to acountability of finance/akuntabilitas keuangan (AK). The implication this research is efectifiy of internal control system applying specially internal control system applying on duty health so that can become the appliance to anticipate and detect early (built in control) to inconsistence or interpose the collision which possible arise in FKTP / puskesmas. There by to be Internal Control system applying become effective, need the existence of regulation and supporter policy representing generation of Government Rule No. 60/2008 about Governmental Internal Control System/SPI to make easy down the application of Internal Control System applying.","author":[{"dropping-particle":"","family":"Husnawati","given":"Nurul","non-dropping-particle":"","parse-names":false,"suffix":""},{"dropping-particle":"","family":"Handajani","given":"Lilik","non-dropping-particle":"","parse-names":false,"suffix":""},{"dropping-particle":"","family":"Irwan","given":"M","non-dropping-particle":"","parse-names":false,"suffix":""}],"container-title":"nternational Conference and Call for Papers","id":"ITEM-1","issue":"60","issued":{"date-parts":[["2017"]]},"page":"311-335","title":"Accounting Fraud: Determinant, Moderation of Internal Control System and the Implication To Financial Accountability","type":"article-journal"},"uris":["http://www.mendeley.com/documents/?uuid=d080a79a-836a-446c-84e8-126b7bb18459"]}],"mendeley":{"formattedCitation":"[3]","plainTextFormattedCitation":"[3]","previouslyFormattedCitation":"[3]"},"properties":{"noteIndex":0},"schema":"https://github.com/citation-style-language/schema/raw/master/csl-citation.json"}</w:instrText>
      </w:r>
      <w:r w:rsidRPr="001041C0">
        <w:rPr>
          <w:sz w:val="20"/>
          <w:szCs w:val="20"/>
          <w:lang w:val="en-US"/>
        </w:rPr>
        <w:fldChar w:fldCharType="separate"/>
      </w:r>
      <w:r w:rsidRPr="003E45C6">
        <w:rPr>
          <w:noProof/>
          <w:sz w:val="20"/>
          <w:szCs w:val="20"/>
          <w:lang w:val="en-US"/>
        </w:rPr>
        <w:t>[3]</w:t>
      </w:r>
      <w:r w:rsidRPr="001041C0">
        <w:rPr>
          <w:sz w:val="20"/>
          <w:szCs w:val="20"/>
          <w:lang w:val="en-US"/>
        </w:rPr>
        <w:fldChar w:fldCharType="end"/>
      </w:r>
      <w:r w:rsidRPr="001041C0">
        <w:rPr>
          <w:sz w:val="20"/>
          <w:szCs w:val="20"/>
          <w:lang w:val="en-US"/>
        </w:rPr>
        <w:t xml:space="preserve">. </w:t>
      </w:r>
      <w:r w:rsidRPr="006F66BE">
        <w:rPr>
          <w:i/>
          <w:sz w:val="20"/>
          <w:szCs w:val="20"/>
          <w:lang w:val="en-US"/>
        </w:rPr>
        <w:t>Fraud</w:t>
      </w:r>
      <w:r w:rsidRPr="001041C0">
        <w:rPr>
          <w:sz w:val="20"/>
          <w:szCs w:val="20"/>
          <w:lang w:val="en-US"/>
        </w:rPr>
        <w:t xml:space="preserve"> adalah bentuk kebohongan atau penipuan dengan sengaja berupa penyelewengan, penyembunyian fakta, manipulasi informasi dan penggelapan aset </w:t>
      </w:r>
      <w:r w:rsidRPr="001041C0">
        <w:rPr>
          <w:sz w:val="20"/>
          <w:szCs w:val="20"/>
          <w:lang w:val="en-US"/>
        </w:rPr>
        <w:fldChar w:fldCharType="begin" w:fldLock="1"/>
      </w:r>
      <w:r>
        <w:rPr>
          <w:sz w:val="20"/>
          <w:szCs w:val="20"/>
          <w:lang w:val="en-US"/>
        </w:rPr>
        <w:instrText>ADDIN CSL_CITATION {"citationItems":[{"id":"ITEM-1","itemData":{"abstract":"Penelitian ini bertujuan membuktikan secara empiris pengaruh pengendalian internal, whistleblowing system, dan moralitas aparat terhadap pencegahan fraud. Penelitian ini merupakan penelitian kuantitatif dengan menggunakan data primer yang diperoleh dari kuesioner dan diukur menggunakan skala likert. Populasi penelitian adalah seluruh pegawai Dinas Pekerjaan Umum Kabupaten Buleleng sebanyak 192 orang. Teknik pengambilan sampel menggunakan purposive sampling dengan kriteria sampel, yaitu pegawai negeri sipil dan pegawai yang sudah bekerja lebih dari 3 tahun pada Dinas Pekerjaan Umum Kabupaten Buleleng yang berjumlah 69 orang. Teknik analisis data menggunakan analisis regresi linier berganda dengan berbantuan SPSS 24.0 for Windows. Hasil penelitian menunjukkan bahwa secara parsial pengendalian internal, whistleblowing system, dan moralitas aparat berpengaruh positif dan signifikan terhadap pencegahan fraud.","author":[{"dropping-particle":"","family":"Wardana","given":"I Gede Adi Kusuma","non-dropping-particle":"","parse-names":false,"suffix":""},{"dropping-particle":"","family":"Sujana","given":"Edy","non-dropping-particle":"","parse-names":false,"suffix":""},{"dropping-particle":"","family":"Wahyuni","given":"Made Arie","non-dropping-particle":"","parse-names":false,"suffix":""}],"container-title":"S1 Ak Universitas Pendidikan Ganesha Jurusan Akuntansi Program S1","id":"ITEM-1","issue":"2","issued":{"date-parts":[["2017"]]},"page":"1-10","title":"Pengaruh Pengendalian Internal, Whistleblowing System, dan Moralitas Aparat terhadap Pencegahan Fraud pada Dinas Pekerjaan Umum Kabupater Buleleng","type":"article-journal","volume":"8"},"uris":["http://www.mendeley.com/documents/?uuid=836332ea-d3b5-48a4-b083-bb9ece6775a6"]}],"mendeley":{"formattedCitation":"[4]","plainTextFormattedCitation":"[4]","previouslyFormattedCitation":"[4]"},"properties":{"noteIndex":0},"schema":"https://github.com/citation-style-language/schema/raw/master/csl-citation.json"}</w:instrText>
      </w:r>
      <w:r w:rsidRPr="001041C0">
        <w:rPr>
          <w:sz w:val="20"/>
          <w:szCs w:val="20"/>
          <w:lang w:val="en-US"/>
        </w:rPr>
        <w:fldChar w:fldCharType="separate"/>
      </w:r>
      <w:r w:rsidRPr="003E45C6">
        <w:rPr>
          <w:noProof/>
          <w:sz w:val="20"/>
          <w:szCs w:val="20"/>
          <w:lang w:val="en-US"/>
        </w:rPr>
        <w:t>[4]</w:t>
      </w:r>
      <w:r w:rsidRPr="001041C0">
        <w:rPr>
          <w:sz w:val="20"/>
          <w:szCs w:val="20"/>
          <w:lang w:val="en-US"/>
        </w:rPr>
        <w:fldChar w:fldCharType="end"/>
      </w:r>
      <w:r w:rsidRPr="001041C0">
        <w:rPr>
          <w:sz w:val="20"/>
          <w:szCs w:val="20"/>
          <w:lang w:val="en-US"/>
        </w:rPr>
        <w:t xml:space="preserve">. Menurut </w:t>
      </w:r>
      <w:r w:rsidRPr="001041C0">
        <w:rPr>
          <w:sz w:val="20"/>
          <w:szCs w:val="20"/>
          <w:lang w:val="en-US"/>
        </w:rPr>
        <w:fldChar w:fldCharType="begin" w:fldLock="1"/>
      </w:r>
      <w:r>
        <w:rPr>
          <w:sz w:val="20"/>
          <w:szCs w:val="20"/>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approach.","author":[{"dropping-particle":"","family":"Association of Certified Fraud Examiners Indonesia","given":"","non-dropping-particle":"","parse-names":false,"suffix":""}],"container-title":"Indonesia Chapter #111","id":"ITEM-1","issue":"9","issued":{"date-parts":[["2019"]]},"page":"1-76","title":"Survei Fraud Indonesia 2019","type":"article-journal","volume":"53"},"uris":["http://www.mendeley.com/documents/?uuid=3d013061-c7fa-43e8-abb0-abdb97cf4a16"]}],"mendeley":{"formattedCitation":"[5]","plainTextFormattedCitation":"[5]","previouslyFormattedCitation":"[5]"},"properties":{"noteIndex":0},"schema":"https://github.com/citation-style-language/schema/raw/master/csl-citation.json"}</w:instrText>
      </w:r>
      <w:r w:rsidRPr="001041C0">
        <w:rPr>
          <w:sz w:val="20"/>
          <w:szCs w:val="20"/>
          <w:lang w:val="en-US"/>
        </w:rPr>
        <w:fldChar w:fldCharType="separate"/>
      </w:r>
      <w:r w:rsidRPr="003E45C6">
        <w:rPr>
          <w:noProof/>
          <w:sz w:val="20"/>
          <w:szCs w:val="20"/>
          <w:lang w:val="en-US"/>
        </w:rPr>
        <w:t>[5]</w:t>
      </w:r>
      <w:r w:rsidRPr="001041C0">
        <w:rPr>
          <w:sz w:val="20"/>
          <w:szCs w:val="20"/>
          <w:lang w:val="en-US"/>
        </w:rPr>
        <w:fldChar w:fldCharType="end"/>
      </w:r>
      <w:r w:rsidRPr="001041C0">
        <w:rPr>
          <w:sz w:val="20"/>
          <w:szCs w:val="20"/>
          <w:lang w:val="en-US"/>
        </w:rPr>
        <w:t xml:space="preserve"> kecurangan yakni penyalahgunaan posisi otoritas seseorang untuk mendapatkan keuntungan pribadi dengan menyalahgunakan eksploitasi sumber daya maupun aset institusional dengan sengaja dan tidak bertanggung jawab. Berdasarkan </w:t>
      </w:r>
      <w:r w:rsidRPr="001041C0">
        <w:rPr>
          <w:sz w:val="20"/>
          <w:szCs w:val="20"/>
          <w:lang w:val="en-US"/>
        </w:rPr>
        <w:fldChar w:fldCharType="begin" w:fldLock="1"/>
      </w:r>
      <w:r>
        <w:rPr>
          <w:sz w:val="20"/>
          <w:szCs w:val="20"/>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approach.","author":[{"dropping-particle":"","family":"Association of Certified Fraud Examiners Indonesia","given":"","non-dropping-particle":"","parse-names":false,"suffix":""}],"container-title":"Indonesia Chapter #111","id":"ITEM-1","issue":"9","issued":{"date-parts":[["2019"]]},"page":"1-76","title":"Survei Fraud Indonesia 2019","type":"article-journal","volume":"53"},"uris":["http://www.mendeley.com/documents/?uuid=3d013061-c7fa-43e8-abb0-abdb97cf4a16"]}],"mendeley":{"formattedCitation":"[5]","plainTextFormattedCitation":"[5]","previouslyFormattedCitation":"[5]"},"properties":{"noteIndex":0},"schema":"https://github.com/citation-style-language/schema/raw/master/csl-citation.json"}</w:instrText>
      </w:r>
      <w:r w:rsidRPr="001041C0">
        <w:rPr>
          <w:sz w:val="20"/>
          <w:szCs w:val="20"/>
          <w:lang w:val="en-US"/>
        </w:rPr>
        <w:fldChar w:fldCharType="separate"/>
      </w:r>
      <w:r w:rsidRPr="003E45C6">
        <w:rPr>
          <w:noProof/>
          <w:sz w:val="20"/>
          <w:szCs w:val="20"/>
          <w:lang w:val="en-US"/>
        </w:rPr>
        <w:t>[5]</w:t>
      </w:r>
      <w:r w:rsidRPr="001041C0">
        <w:rPr>
          <w:sz w:val="20"/>
          <w:szCs w:val="20"/>
          <w:lang w:val="en-US"/>
        </w:rPr>
        <w:fldChar w:fldCharType="end"/>
      </w:r>
      <w:r w:rsidRPr="001041C0">
        <w:rPr>
          <w:sz w:val="20"/>
          <w:szCs w:val="20"/>
          <w:lang w:val="en-US"/>
        </w:rPr>
        <w:t xml:space="preserve"> </w:t>
      </w:r>
      <w:r w:rsidRPr="001041C0">
        <w:rPr>
          <w:sz w:val="20"/>
          <w:szCs w:val="20"/>
          <w:lang w:val="en-US"/>
        </w:rPr>
        <w:lastRenderedPageBreak/>
        <w:t>kecurangan paling umum yang merugikan Indonesia terdiri dari korupsi dengan presentase sebesar 69,9%, penyalahgunaan modal kekayaan negara dan perusahaan sebesar 20,9% dan kecurangan</w:t>
      </w:r>
      <w:r w:rsidRPr="001041C0">
        <w:rPr>
          <w:i/>
          <w:sz w:val="20"/>
          <w:szCs w:val="20"/>
          <w:lang w:val="en-US"/>
        </w:rPr>
        <w:t xml:space="preserve"> </w:t>
      </w:r>
      <w:r w:rsidRPr="001041C0">
        <w:rPr>
          <w:sz w:val="20"/>
          <w:szCs w:val="20"/>
          <w:lang w:val="en-US"/>
        </w:rPr>
        <w:t xml:space="preserve">laporan keuangan sebesar 9,2%. Dalam survei tersebut dapat dilihat bahwasanya </w:t>
      </w:r>
      <w:r w:rsidRPr="001041C0">
        <w:rPr>
          <w:i/>
          <w:sz w:val="20"/>
          <w:szCs w:val="20"/>
          <w:lang w:val="en-US"/>
        </w:rPr>
        <w:t>fraud</w:t>
      </w:r>
      <w:r w:rsidRPr="001041C0">
        <w:rPr>
          <w:sz w:val="20"/>
          <w:szCs w:val="20"/>
          <w:lang w:val="en-US"/>
        </w:rPr>
        <w:t xml:space="preserve"> bentuk korupsi merupakan kecurangan dengan dampak kerugian terbesar. Kecurangan dapat timbul akibat sulitnya pengawasan kegiatan operasional perusahaan, sehingga berpotensi menghasilkan masalah lebih kompleks atau rumit</w:t>
      </w:r>
      <w:r w:rsidRPr="001041C0">
        <w:rPr>
          <w:sz w:val="20"/>
          <w:szCs w:val="20"/>
        </w:rPr>
        <w:t xml:space="preserve"> </w:t>
      </w:r>
      <w:r w:rsidRPr="001041C0">
        <w:rPr>
          <w:sz w:val="20"/>
          <w:szCs w:val="20"/>
        </w:rPr>
        <w:fldChar w:fldCharType="begin" w:fldLock="1"/>
      </w:r>
      <w:r>
        <w:rPr>
          <w:sz w:val="20"/>
          <w:szCs w:val="20"/>
        </w:rPr>
        <w:instrText>ADDIN CSL_CITATION {"citationItems":[{"id":"ITEM-1","itemData":{"abstract":"This study aims to examine previous research literature on the effect of the whistleblowing system as a collaborative system on fraud prevention in a company or organization. This study uses a review of various literature on fraud prevention available in various databases. The results of this study indicate that the Whistleblowing System (WBS) is a form of illegal act reporting and supervision of an organization or company. There are 4 (four) important elements in the WBS, namely anonymity, independence, accessibility and follow-up. WBS is an effective mechanism in preventing fraud and in its implementation requires the company's commitment to protecting the whistleblower's personal data, a clear and responsible reporting mechanism and the process of evaluating and improving the system. Therefore, to support fraud prevention, companies are advised to implement an effective Whistleblowing system.","author":[{"dropping-particle":"","family":"Marciano","given":"Benny","non-dropping-particle":"","parse-names":false,"suffix":""},{"dropping-particle":"","family":"Syam","given":"Ardiansyah","non-dropping-particle":"","parse-names":false,"suffix":""},{"dropping-particle":"","family":"Suyanto","given":"","non-dropping-particle":"","parse-names":false,"suffix":""},{"dropping-particle":"","family":"Ahmar","given":"Nurmala","non-dropping-particle":"","parse-names":false,"suffix":""}],"container-title":"Jurnal Akuntansi Berkelanjutan Indonesia","id":"ITEM-1","issue":"3","issued":{"date-parts":[["2021"]]},"page":"313-324","title":"Whistleblowing System dan Pencegahan Fraud: Sebuah Tinjauan Literatur","type":"article-journal","volume":"4"},"uris":["http://www.mendeley.com/documents/?uuid=221d5841-b031-48e6-a430-e2ff1549348e"]}],"mendeley":{"formattedCitation":"[2]","plainTextFormattedCitation":"[2]","previouslyFormattedCitation":"[2]"},"properties":{"noteIndex":0},"schema":"https://github.com/citation-style-language/schema/raw/master/csl-citation.json"}</w:instrText>
      </w:r>
      <w:r w:rsidRPr="001041C0">
        <w:rPr>
          <w:sz w:val="20"/>
          <w:szCs w:val="20"/>
        </w:rPr>
        <w:fldChar w:fldCharType="separate"/>
      </w:r>
      <w:r w:rsidRPr="003E45C6">
        <w:rPr>
          <w:noProof/>
          <w:sz w:val="20"/>
          <w:szCs w:val="20"/>
        </w:rPr>
        <w:t>[2]</w:t>
      </w:r>
      <w:r w:rsidRPr="001041C0">
        <w:rPr>
          <w:sz w:val="20"/>
          <w:szCs w:val="20"/>
        </w:rPr>
        <w:fldChar w:fldCharType="end"/>
      </w:r>
      <w:r w:rsidRPr="001041C0">
        <w:rPr>
          <w:sz w:val="20"/>
          <w:szCs w:val="20"/>
        </w:rPr>
        <w:t>. Rendahnya tingkat pengawasan membuat celah bagi oknum untuk melakukan kecurangan (</w:t>
      </w:r>
      <w:r w:rsidRPr="001041C0">
        <w:rPr>
          <w:i/>
          <w:sz w:val="20"/>
          <w:szCs w:val="20"/>
        </w:rPr>
        <w:t>fraud)</w:t>
      </w:r>
      <w:r w:rsidRPr="001041C0">
        <w:rPr>
          <w:sz w:val="20"/>
          <w:szCs w:val="20"/>
        </w:rPr>
        <w:t>.</w:t>
      </w:r>
    </w:p>
    <w:p w:rsidR="007412E8" w:rsidRPr="006F66BE" w:rsidRDefault="007412E8" w:rsidP="007412E8">
      <w:pPr>
        <w:pBdr>
          <w:top w:val="nil"/>
          <w:left w:val="nil"/>
          <w:bottom w:val="nil"/>
          <w:right w:val="nil"/>
          <w:between w:val="nil"/>
        </w:pBdr>
        <w:ind w:firstLine="288"/>
        <w:jc w:val="both"/>
        <w:rPr>
          <w:color w:val="000000"/>
          <w:sz w:val="20"/>
          <w:szCs w:val="20"/>
          <w:lang w:val="en-US"/>
        </w:rPr>
      </w:pPr>
      <w:r w:rsidRPr="001041C0">
        <w:rPr>
          <w:sz w:val="20"/>
          <w:szCs w:val="20"/>
          <w:lang w:val="en-US"/>
        </w:rPr>
        <w:t xml:space="preserve">Kecurangan yang banyak </w:t>
      </w:r>
      <w:r w:rsidRPr="001041C0">
        <w:rPr>
          <w:color w:val="000000"/>
          <w:sz w:val="20"/>
          <w:szCs w:val="20"/>
          <w:lang w:val="en-US"/>
        </w:rPr>
        <w:t>terungkap membuat upaya pencegahan diambil organisasi untuk mencegah terjadinya kecurangan tersebut. Upaya pencegahan lebih efektif dilakukan dibanding dengan upaya represif</w:t>
      </w:r>
      <w:r>
        <w:rPr>
          <w:color w:val="000000"/>
          <w:sz w:val="20"/>
          <w:szCs w:val="20"/>
          <w:lang w:val="en-US"/>
        </w:rPr>
        <w:t xml:space="preserve">. </w:t>
      </w:r>
      <w:r w:rsidRPr="001041C0">
        <w:rPr>
          <w:color w:val="000000"/>
          <w:sz w:val="20"/>
          <w:szCs w:val="20"/>
          <w:lang w:val="en-US"/>
        </w:rPr>
        <w:t xml:space="preserve">Upaya ini bertujuan untuk menghindari besarnya kerugian dan menurunnya reputasi institusi maupun pribadi </w:t>
      </w:r>
      <w:r w:rsidRPr="001041C0">
        <w:rPr>
          <w:color w:val="000000"/>
          <w:sz w:val="20"/>
          <w:szCs w:val="20"/>
          <w:lang w:val="en-US"/>
        </w:rPr>
        <w:fldChar w:fldCharType="begin" w:fldLock="1"/>
      </w:r>
      <w:r>
        <w:rPr>
          <w:color w:val="000000"/>
          <w:sz w:val="20"/>
          <w:szCs w:val="20"/>
          <w:lang w:val="en-US"/>
        </w:rPr>
        <w:instrText>ADDIN CSL_CITATION {"citationItems":[{"id":"ITEM-1","itemData":{"DOI":"10.29040/jiei.v7i1.1593","ISSN":"2477-6157","abstract":"The losses of fraudulent practices that are still occurring have become a problem for organizations and society today. The problem discussed in this study is limited fraud prevention with internal control seen from the perspective of the Qur’an, which is a holy book and the highest source of law for Moslems. This research is important to know how the perspective of the Qur'an in seeing and providing solutions to existing problems. The aim of this multi-case qualitative research is to explore methods of prevention against fraud by applying internal controls from the perspective of the Qur'an. As a conclusion, that internal control is part of corporate governance, so that management must consider the factors of thought, emotion, age, loyalty, justice, and the socio-economic environment of employees in formulating a policy. Internal controls need to be designed to be able to anticipate and prevent fraud that involves colluding with others. Internal controls can increase the ability to detect fraud by increasing effectiveness and utilizing the latest technology. Contextually, several principles in internal control are contained in several verses in the Qur’an. And what is more important is that in offering a solution to a problem, the Qur’an always provides a perspective not only materially but also spiritually.","author":[{"dropping-particle":"","family":"Sudarmanto","given":"Eko","non-dropping-particle":"","parse-names":false,"suffix":""},{"dropping-particle":"","family":"Utami","given":"Citra Kharisma","non-dropping-particle":"","parse-names":false,"suffix":""}],"container-title":"Jurnal Ilmiah Ekonomi Islam","id":"ITEM-1","issue":"1","issued":{"date-parts":[["2021"]]},"page":"195","title":"Pencegahan Fraud Dengan Pengendalian Internal Dalam Perspektif Alquran","type":"article-journal","volume":"7"},"uris":["http://www.mendeley.com/documents/?uuid=f3b3b4c5-c01c-48c0-b481-c76bd66b8bee"]}],"mendeley":{"formattedCitation":"[1]","plainTextFormattedCitation":"[1]","previouslyFormattedCitation":"[1]"},"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w:t>
      </w:r>
      <w:r w:rsidRPr="001041C0">
        <w:rPr>
          <w:color w:val="000000"/>
          <w:sz w:val="20"/>
          <w:szCs w:val="20"/>
          <w:lang w:val="en-US"/>
        </w:rPr>
        <w:fldChar w:fldCharType="end"/>
      </w:r>
      <w:r w:rsidRPr="001041C0">
        <w:rPr>
          <w:color w:val="000000"/>
          <w:sz w:val="20"/>
          <w:szCs w:val="20"/>
          <w:lang w:val="en-US"/>
        </w:rPr>
        <w:t xml:space="preserve">. Upaya pencegahan tersebut </w:t>
      </w:r>
      <w:r>
        <w:rPr>
          <w:color w:val="000000"/>
          <w:sz w:val="20"/>
          <w:szCs w:val="20"/>
          <w:lang w:val="en-US"/>
        </w:rPr>
        <w:t xml:space="preserve">dapat </w:t>
      </w:r>
      <w:r w:rsidRPr="001041C0">
        <w:rPr>
          <w:color w:val="000000"/>
          <w:sz w:val="20"/>
          <w:szCs w:val="20"/>
          <w:lang w:val="en-US"/>
        </w:rPr>
        <w:t xml:space="preserve">menerapkan mekanisme pelaporan atau sering </w:t>
      </w:r>
      <w:r>
        <w:rPr>
          <w:color w:val="000000"/>
          <w:sz w:val="20"/>
          <w:szCs w:val="20"/>
          <w:lang w:val="en-US"/>
        </w:rPr>
        <w:t xml:space="preserve">disebut </w:t>
      </w:r>
      <w:r w:rsidRPr="001041C0">
        <w:rPr>
          <w:color w:val="000000"/>
          <w:sz w:val="20"/>
          <w:szCs w:val="20"/>
          <w:lang w:val="en-US"/>
        </w:rPr>
        <w:t xml:space="preserve">dengan istilah </w:t>
      </w:r>
      <w:r w:rsidRPr="001041C0">
        <w:rPr>
          <w:i/>
          <w:color w:val="000000"/>
          <w:sz w:val="20"/>
          <w:szCs w:val="20"/>
          <w:lang w:val="en-US"/>
        </w:rPr>
        <w:t>whistleblowing</w:t>
      </w:r>
      <w:r w:rsidRPr="001041C0">
        <w:rPr>
          <w:color w:val="000000"/>
          <w:sz w:val="20"/>
          <w:szCs w:val="20"/>
          <w:lang w:val="en-US"/>
        </w:rPr>
        <w:t xml:space="preserve"> </w:t>
      </w:r>
      <w:r w:rsidRPr="001041C0">
        <w:rPr>
          <w:color w:val="000000"/>
          <w:sz w:val="20"/>
          <w:szCs w:val="20"/>
          <w:lang w:val="en-US"/>
        </w:rPr>
        <w:fldChar w:fldCharType="begin" w:fldLock="1"/>
      </w:r>
      <w:r>
        <w:rPr>
          <w:color w:val="000000"/>
          <w:sz w:val="20"/>
          <w:szCs w:val="20"/>
          <w:lang w:val="en-US"/>
        </w:rPr>
        <w:instrText>ADDIN CSL_CITATION {"citationItems":[{"id":"ITEM-1","itemData":{"DOI":"10.31539/costing.v5i1.2243","ISSN":"2597-5226","abstract":"College student life is inseparable from frauds, either academic fraud or in other forms. Students as the future leaders are required to prevent and stay away from all forms of fraud. One of the effective methods to prevent fraud is by disclosing fraud through whistleblowing. This study aims to analyze the effect of bystander effect phenomenon, religiosity, and retaliation on students' intention to do whistleblowing which focuses on student organizational life. This study uses primary data that obtained through a questionnaire that distributed and collected from 146 students who are the members of Faculty Economics and Business Universitas Kristen Satya Wacana Salatiga student organization as the research objects. The result proves that bystander effect and religiosity have negative and positive influence on the intention to do whistleblowing. Surprisingly, retaliation has a positive influence on students' intention to do whistleblowing. The result helps student organizations and other organizations to consider the factors that influence a person's intention to do whistleblowing, so the whistleblowing system can run effectively.\r Keywords: Whistleblowing intention, bystander effect, religiosity, retaliation","author":[{"dropping-particle":"","family":"Christyawan","given":"Albertus Febri","non-dropping-particle":"","parse-names":false,"suffix":""},{"dropping-particle":"","family":"Hapsari","given":"Aprina Nugrahesty Sulistya","non-dropping-particle":"","parse-names":false,"suffix":""}],"container-title":"Journal of Economic, Bussines and Accounting (COSTING)","id":"ITEM-1","issue":"1","issued":{"date-parts":[["2021"]]},"page":"423-440","title":"Whistleblowing Dan Alasan Mahasiswa Melakukannya","type":"article-journal","volume":"5"},"uris":["http://www.mendeley.com/documents/?uuid=4d3cce46-b73d-4cf6-aeb9-0bd001675944"]}],"mendeley":{"formattedCitation":"[6]","plainTextFormattedCitation":"[6]","previouslyFormattedCitation":"[6]"},"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[6]</w:t>
      </w:r>
      <w:r w:rsidRPr="001041C0">
        <w:rPr>
          <w:color w:val="000000"/>
          <w:sz w:val="20"/>
          <w:szCs w:val="20"/>
          <w:lang w:val="en-US"/>
        </w:rPr>
        <w:fldChar w:fldCharType="end"/>
      </w:r>
      <w:r w:rsidRPr="001041C0">
        <w:rPr>
          <w:color w:val="000000"/>
          <w:sz w:val="20"/>
          <w:szCs w:val="20"/>
          <w:lang w:val="en-US"/>
        </w:rPr>
        <w:t xml:space="preserve">. </w:t>
      </w:r>
      <w:r>
        <w:rPr>
          <w:i/>
          <w:color w:val="000000"/>
          <w:sz w:val="20"/>
          <w:szCs w:val="20"/>
          <w:lang w:val="en-US"/>
        </w:rPr>
        <w:t>W</w:t>
      </w:r>
      <w:r w:rsidRPr="001041C0">
        <w:rPr>
          <w:i/>
          <w:color w:val="000000"/>
          <w:sz w:val="20"/>
          <w:szCs w:val="20"/>
          <w:lang w:val="en-US"/>
        </w:rPr>
        <w:t>histleblowing</w:t>
      </w:r>
      <w:r>
        <w:rPr>
          <w:i/>
          <w:color w:val="000000"/>
          <w:sz w:val="20"/>
          <w:szCs w:val="20"/>
          <w:lang w:val="en-US"/>
        </w:rPr>
        <w:t xml:space="preserve"> </w:t>
      </w:r>
      <w:r>
        <w:rPr>
          <w:color w:val="000000"/>
          <w:sz w:val="20"/>
          <w:szCs w:val="20"/>
          <w:lang w:val="en-US"/>
        </w:rPr>
        <w:t xml:space="preserve">salah satu bentuk pengungkapan mengenai informasi yang diyakini mengandung pelanggaran hukum, peraturan, pedoman maupun berkaitan dengan kesalahan prosedur, penyalahgunaan wewenang dan sebagainya </w:t>
      </w:r>
      <w:r>
        <w:rPr>
          <w:color w:val="000000"/>
          <w:sz w:val="20"/>
          <w:szCs w:val="20"/>
          <w:lang w:val="en-US"/>
        </w:rPr>
        <w:fldChar w:fldCharType="begin" w:fldLock="1"/>
      </w:r>
      <w:r>
        <w:rPr>
          <w:color w:val="000000"/>
          <w:sz w:val="20"/>
          <w:szCs w:val="20"/>
          <w:lang w:val="en-US"/>
        </w:rPr>
        <w:instrText>ADDIN CSL_CITATION {"citationItems":[{"id":"ITEM-1","itemData":{"abstract":"Penelitian ini bertujuan membuktikan secara empiris pengaruh pengendalian internal, whistleblowing system, dan moralitas aparat terhadap pencegahan fraud. Penelitian ini merupakan penelitian kuantitatif dengan menggunakan data primer yang diperoleh dari kuesioner dan diukur menggunakan skala likert. Populasi penelitian adalah seluruh pegawai Dinas Pekerjaan Umum Kabupaten Buleleng sebanyak 192 orang. Teknik pengambilan sampel menggunakan purposive sampling dengan kriteria sampel, yaitu pegawai negeri sipil dan pegawai yang sudah bekerja lebih dari 3 tahun pada Dinas Pekerjaan Umum Kabupaten Buleleng yang berjumlah 69 orang. Teknik analisis data menggunakan analisis regresi linier berganda dengan berbantuan SPSS 24.0 for Windows. Hasil penelitian menunjukkan bahwa secara parsial pengendalian internal, whistleblowing system, dan moralitas aparat berpengaruh positif dan signifikan terhadap pencegahan fraud.","author":[{"dropping-particle":"","family":"Wardana","given":"I Gede Adi Kusuma","non-dropping-particle":"","parse-names":false,"suffix":""},{"dropping-particle":"","family":"Sujana","given":"Edy","non-dropping-particle":"","parse-names":false,"suffix":""},{"dropping-particle":"","family":"Wahyuni","given":"Made Arie","non-dropping-particle":"","parse-names":false,"suffix":""}],"container-title":"S1 Ak Universitas Pendidikan Ganesha Jurusan Akuntansi Program S1","id":"ITEM-1","issue":"2","issued":{"date-parts":[["2017"]]},"page":"1-10","title":"Pengaruh Pengendalian Internal, Whistleblowing System, dan Moralitas Aparat terhadap Pencegahan Fraud pada Dinas Pekerjaan Umum Kabupater Buleleng","type":"article-journal","volume":"8"},"uris":["http://www.mendeley.com/documents/?uuid=836332ea-d3b5-48a4-b083-bb9ece6775a6"]}],"mendeley":{"formattedCitation":"[4]","plainTextFormattedCitation":"[4]","previouslyFormattedCitation":"[4]"},"properties":{"noteIndex":0},"schema":"https://github.com/citation-style-language/schema/raw/master/csl-citation.json"}</w:instrText>
      </w:r>
      <w:r>
        <w:rPr>
          <w:color w:val="000000"/>
          <w:sz w:val="20"/>
          <w:szCs w:val="20"/>
          <w:lang w:val="en-US"/>
        </w:rPr>
        <w:fldChar w:fldCharType="separate"/>
      </w:r>
      <w:r w:rsidRPr="003E45C6">
        <w:rPr>
          <w:noProof/>
          <w:color w:val="000000"/>
          <w:sz w:val="20"/>
          <w:szCs w:val="20"/>
          <w:lang w:val="en-US"/>
        </w:rPr>
        <w:t>[4]</w:t>
      </w:r>
      <w:r>
        <w:rPr>
          <w:color w:val="000000"/>
          <w:sz w:val="20"/>
          <w:szCs w:val="20"/>
          <w:lang w:val="en-US"/>
        </w:rPr>
        <w:fldChar w:fldCharType="end"/>
      </w:r>
      <w:r>
        <w:rPr>
          <w:color w:val="000000"/>
          <w:sz w:val="20"/>
          <w:szCs w:val="20"/>
          <w:lang w:val="en-US"/>
        </w:rPr>
        <w:t xml:space="preserve">. Tindakan </w:t>
      </w:r>
      <w:r>
        <w:rPr>
          <w:i/>
          <w:color w:val="000000"/>
          <w:sz w:val="20"/>
          <w:szCs w:val="20"/>
          <w:lang w:val="en-US"/>
        </w:rPr>
        <w:t>w</w:t>
      </w:r>
      <w:r w:rsidRPr="001041C0">
        <w:rPr>
          <w:i/>
          <w:color w:val="000000"/>
          <w:sz w:val="20"/>
          <w:szCs w:val="20"/>
          <w:lang w:val="en-US"/>
        </w:rPr>
        <w:t>histleblowing</w:t>
      </w:r>
      <w:r>
        <w:rPr>
          <w:color w:val="000000"/>
          <w:sz w:val="20"/>
          <w:szCs w:val="20"/>
          <w:lang w:val="en-US"/>
        </w:rPr>
        <w:t xml:space="preserve"> didalam sebuah perusahaan atau organisasi dapat memberikan manfaat untuk meminimalkan kecurangan yang terjadi dikarenakan setiap anggota akan merasa diawasi satu sama lain didalam kinerjanya sehingga menimbulkan rasa enggan untuk melakukan kecurangan. </w:t>
      </w:r>
      <w:r>
        <w:rPr>
          <w:i/>
          <w:color w:val="000000"/>
          <w:sz w:val="20"/>
          <w:szCs w:val="20"/>
          <w:lang w:val="en-US"/>
        </w:rPr>
        <w:t>W</w:t>
      </w:r>
      <w:r w:rsidRPr="001041C0">
        <w:rPr>
          <w:i/>
          <w:color w:val="000000"/>
          <w:sz w:val="20"/>
          <w:szCs w:val="20"/>
          <w:lang w:val="en-US"/>
        </w:rPr>
        <w:t>histleblowing</w:t>
      </w:r>
      <w:r>
        <w:rPr>
          <w:color w:val="000000"/>
          <w:sz w:val="20"/>
          <w:szCs w:val="20"/>
          <w:lang w:val="en-US"/>
        </w:rPr>
        <w:t xml:space="preserve"> dapat berasal dari pihak internal maupun eksternal perusahaan. </w:t>
      </w:r>
      <w:r>
        <w:rPr>
          <w:i/>
          <w:color w:val="000000"/>
          <w:sz w:val="20"/>
          <w:szCs w:val="20"/>
          <w:lang w:val="en-US"/>
        </w:rPr>
        <w:t>W</w:t>
      </w:r>
      <w:r w:rsidRPr="001041C0">
        <w:rPr>
          <w:i/>
          <w:color w:val="000000"/>
          <w:sz w:val="20"/>
          <w:szCs w:val="20"/>
          <w:lang w:val="en-US"/>
        </w:rPr>
        <w:t>histleblowing</w:t>
      </w:r>
      <w:r>
        <w:rPr>
          <w:color w:val="000000"/>
          <w:sz w:val="20"/>
          <w:szCs w:val="20"/>
          <w:lang w:val="en-US"/>
        </w:rPr>
        <w:t xml:space="preserve"> juga dapat dilakukan oleh anggota organisasi atau pegawai baik yang aktif maupun pasif </w:t>
      </w:r>
      <w:r>
        <w:rPr>
          <w:color w:val="000000"/>
          <w:sz w:val="20"/>
          <w:szCs w:val="20"/>
          <w:lang w:val="en-US"/>
        </w:rPr>
        <w:fldChar w:fldCharType="begin" w:fldLock="1"/>
      </w:r>
      <w:r>
        <w:rPr>
          <w:color w:val="000000"/>
          <w:sz w:val="20"/>
          <w:szCs w:val="20"/>
          <w:lang w:val="en-US"/>
        </w:rPr>
        <w:instrText>ADDIN CSL_CITATION {"citationItems":[{"id":"ITEM-1","itemData":{"author":[{"dropping-particle":"","family":"Veronika","given":"Amanda","non-dropping-particle":"","parse-names":false,"suffix":""},{"dropping-particle":"","family":"Ainulyaqin","given":"Muhammad Hamdan","non-dropping-particle":"","parse-names":false,"suffix":""},{"dropping-particle":"","family":"Panggabean","given":"Abiyyu","non-dropping-particle":"","parse-names":false,"suffix":""}],"container-title":"Journal of Islamic Economics Development and Innovation (JIEDI)","id":"ITEM-1","issue":"2","issued":{"date-parts":[["2023"]]},"page":"074-082","title":"Whishtleblowing dalam Perspektif Islam","type":"article-journal","volume":"2"},"uris":["http://www.mendeley.com/documents/?uuid=d983d9ab-937d-466f-a386-a3ef06a9ff3a"]}],"mendeley":{"formattedCitation":"[7]","plainTextFormattedCitation":"[7]","previouslyFormattedCitation":"[7]"},"properties":{"noteIndex":0},"schema":"https://github.com/citation-style-language/schema/raw/master/csl-citation.json"}</w:instrText>
      </w:r>
      <w:r>
        <w:rPr>
          <w:color w:val="000000"/>
          <w:sz w:val="20"/>
          <w:szCs w:val="20"/>
          <w:lang w:val="en-US"/>
        </w:rPr>
        <w:fldChar w:fldCharType="separate"/>
      </w:r>
      <w:r w:rsidRPr="003E45C6">
        <w:rPr>
          <w:noProof/>
          <w:color w:val="000000"/>
          <w:sz w:val="20"/>
          <w:szCs w:val="20"/>
          <w:lang w:val="en-US"/>
        </w:rPr>
        <w:t>[7]</w:t>
      </w:r>
      <w:r>
        <w:rPr>
          <w:color w:val="000000"/>
          <w:sz w:val="20"/>
          <w:szCs w:val="20"/>
          <w:lang w:val="en-US"/>
        </w:rPr>
        <w:fldChar w:fldCharType="end"/>
      </w:r>
      <w:r>
        <w:rPr>
          <w:color w:val="000000"/>
          <w:sz w:val="20"/>
          <w:szCs w:val="20"/>
          <w:lang w:val="en-US"/>
        </w:rPr>
        <w:t xml:space="preserve">. Hal ini menunjukkan bahwa upaya pencegahan semakin tinggi jika penerapan </w:t>
      </w:r>
      <w:r w:rsidRPr="001041C0">
        <w:rPr>
          <w:i/>
          <w:color w:val="000000"/>
          <w:sz w:val="20"/>
          <w:szCs w:val="20"/>
          <w:lang w:val="en-US"/>
        </w:rPr>
        <w:t>whistleblowing</w:t>
      </w:r>
      <w:r>
        <w:rPr>
          <w:i/>
          <w:color w:val="000000"/>
          <w:sz w:val="20"/>
          <w:szCs w:val="20"/>
          <w:lang w:val="en-US"/>
        </w:rPr>
        <w:t xml:space="preserve"> </w:t>
      </w:r>
      <w:r>
        <w:rPr>
          <w:color w:val="000000"/>
          <w:sz w:val="20"/>
          <w:szCs w:val="20"/>
          <w:lang w:val="en-US"/>
        </w:rPr>
        <w:t xml:space="preserve">diterapkan dengan baik. </w:t>
      </w:r>
    </w:p>
    <w:p w:rsidR="007412E8" w:rsidRPr="001041C0" w:rsidRDefault="007412E8" w:rsidP="007412E8">
      <w:pPr>
        <w:pBdr>
          <w:top w:val="nil"/>
          <w:left w:val="nil"/>
          <w:bottom w:val="nil"/>
          <w:right w:val="nil"/>
          <w:between w:val="nil"/>
        </w:pBdr>
        <w:ind w:firstLine="288"/>
        <w:jc w:val="both"/>
        <w:rPr>
          <w:color w:val="000000"/>
          <w:sz w:val="20"/>
          <w:szCs w:val="20"/>
          <w:lang w:val="en-US"/>
        </w:rPr>
      </w:pPr>
      <w:r w:rsidRPr="001041C0">
        <w:rPr>
          <w:color w:val="000000"/>
          <w:sz w:val="20"/>
          <w:szCs w:val="20"/>
          <w:lang w:val="en-US"/>
        </w:rPr>
        <w:t xml:space="preserve">Penerapan </w:t>
      </w:r>
      <w:r w:rsidRPr="001041C0">
        <w:rPr>
          <w:i/>
          <w:color w:val="000000"/>
          <w:sz w:val="20"/>
          <w:szCs w:val="20"/>
          <w:lang w:val="en-US"/>
        </w:rPr>
        <w:t xml:space="preserve">whistleblowing </w:t>
      </w:r>
      <w:r w:rsidRPr="001041C0">
        <w:rPr>
          <w:color w:val="000000"/>
          <w:sz w:val="20"/>
          <w:szCs w:val="20"/>
          <w:lang w:val="en-US"/>
        </w:rPr>
        <w:t xml:space="preserve">menjadi cara atau mekanisme untuk memimalisir terjadinya </w:t>
      </w:r>
      <w:r w:rsidRPr="001041C0">
        <w:rPr>
          <w:i/>
          <w:color w:val="000000"/>
          <w:sz w:val="20"/>
          <w:szCs w:val="20"/>
          <w:lang w:val="en-US"/>
        </w:rPr>
        <w:t>fraud</w:t>
      </w:r>
      <w:r w:rsidRPr="001041C0">
        <w:rPr>
          <w:color w:val="000000"/>
          <w:sz w:val="20"/>
          <w:szCs w:val="20"/>
          <w:lang w:val="en-US"/>
        </w:rPr>
        <w:t xml:space="preserve"> </w:t>
      </w:r>
      <w:r w:rsidRPr="001041C0">
        <w:rPr>
          <w:color w:val="000000"/>
          <w:sz w:val="20"/>
          <w:szCs w:val="20"/>
          <w:lang w:val="en-US"/>
        </w:rPr>
        <w:fldChar w:fldCharType="begin" w:fldLock="1"/>
      </w:r>
      <w:r>
        <w:rPr>
          <w:color w:val="000000"/>
          <w:sz w:val="20"/>
          <w:szCs w:val="20"/>
          <w:lang w:val="en-US"/>
        </w:rPr>
        <w:instrText>ADDIN CSL_CITATION {"citationItems":[{"id":"ITEM-1","itemData":{"DOI":"10.23887/jia.v6i1.32335","ISSN":"2527-4090","abstract":"Acts of fraud and corruption are still the main problems in Indonesia. This country needs a new method, namely a whistleblowing system or a violation reporting system as an early detection that minimizes fraud. This study aims to investigate the moderating effect of auditor independence on the relationship of whistleblowing systems and fraud. Data was collected employing surveys and interviews with auditors and Supervisors for the Implementation of Government Affairs in the Regions (P2UPD) at the Provincial Inspectorate X. Data analysis was carried out using moderated regression analysis (MRA) and the test results indicated that there was anecdotal evidence that auditor independence weakens the effect whistleblowing system implementation on the intensity of fraud that can be found by the auditor. This indicates that auditors who have high independence tend to ignore the existence of the whistleblowing system to find fraudulent acts.","author":[{"dropping-particle":"","family":"Pramudyastuti","given":"Octavia Lhaksmi","non-dropping-particle":"","parse-names":false,"suffix":""},{"dropping-particle":"","family":"Rani","given":"Utpala","non-dropping-particle":"","parse-names":false,"suffix":""},{"dropping-particle":"","family":"Nugraheni","given":"Agustina Prativi","non-dropping-particle":"","parse-names":false,"suffix":""},{"dropping-particle":"","family":"Susilo","given":"Ghina Fitri Ariesta","non-dropping-particle":"","parse-names":false,"suffix":""}],"container-title":"Jurnal Ilmiah Akuntansi","id":"ITEM-1","issue":"1","issued":{"date-parts":[["2021"]]},"page":"115","title":"Pengaruh Penerapan Whistleblowing System terhadap Tindak Kecurangan dengan Independensi sebagai Moderator","type":"article-journal","volume":"6"},"uris":["http://www.mendeley.com/documents/?uuid=748706aa-8299-41ab-9994-b91e71d1ffa4"]}],"mendeley":{"formattedCitation":"[8]","plainTextFormattedCitation":"[8]","previouslyFormattedCitation":"[8]"},"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[8]</w:t>
      </w:r>
      <w:r w:rsidRPr="001041C0">
        <w:rPr>
          <w:color w:val="000000"/>
          <w:sz w:val="20"/>
          <w:szCs w:val="20"/>
          <w:lang w:val="en-US"/>
        </w:rPr>
        <w:fldChar w:fldCharType="end"/>
      </w:r>
      <w:r w:rsidRPr="001041C0">
        <w:rPr>
          <w:sz w:val="20"/>
          <w:szCs w:val="20"/>
        </w:rPr>
        <w:t xml:space="preserve">. </w:t>
      </w:r>
      <w:r w:rsidRPr="001041C0">
        <w:rPr>
          <w:color w:val="000000"/>
          <w:sz w:val="20"/>
          <w:szCs w:val="20"/>
          <w:lang w:val="en-US"/>
        </w:rPr>
        <w:t xml:space="preserve">Beberapa kasus terkuak dari penerapan </w:t>
      </w:r>
      <w:r w:rsidRPr="001041C0">
        <w:rPr>
          <w:i/>
          <w:color w:val="000000"/>
          <w:sz w:val="20"/>
          <w:szCs w:val="20"/>
          <w:lang w:val="en-US"/>
        </w:rPr>
        <w:t xml:space="preserve">whistleblowing </w:t>
      </w:r>
      <w:r w:rsidRPr="001041C0">
        <w:rPr>
          <w:color w:val="000000"/>
          <w:sz w:val="20"/>
          <w:szCs w:val="20"/>
          <w:lang w:val="en-US"/>
        </w:rPr>
        <w:t xml:space="preserve">salah satunya </w:t>
      </w:r>
      <w:r>
        <w:rPr>
          <w:color w:val="000000"/>
          <w:sz w:val="20"/>
          <w:szCs w:val="20"/>
          <w:lang w:val="en-US"/>
        </w:rPr>
        <w:t xml:space="preserve">di </w:t>
      </w:r>
      <w:r w:rsidRPr="001041C0">
        <w:rPr>
          <w:color w:val="000000"/>
          <w:sz w:val="20"/>
          <w:szCs w:val="20"/>
          <w:lang w:val="en-US"/>
        </w:rPr>
        <w:t>SMAN 1</w:t>
      </w:r>
      <w:r w:rsidRPr="008809A1">
        <w:rPr>
          <w:color w:val="000000"/>
          <w:sz w:val="20"/>
          <w:szCs w:val="20"/>
          <w:lang w:val="en-US"/>
        </w:rPr>
        <w:t xml:space="preserve"> </w:t>
      </w:r>
      <w:r w:rsidRPr="001041C0">
        <w:rPr>
          <w:color w:val="000000"/>
          <w:sz w:val="20"/>
          <w:szCs w:val="20"/>
          <w:lang w:val="en-US"/>
        </w:rPr>
        <w:t xml:space="preserve">Monta, Nusa Tenggara Barat </w:t>
      </w:r>
      <w:r>
        <w:rPr>
          <w:color w:val="000000"/>
          <w:sz w:val="20"/>
          <w:szCs w:val="20"/>
          <w:lang w:val="en-US"/>
        </w:rPr>
        <w:t xml:space="preserve">dimana terjadi korupsi dari </w:t>
      </w:r>
      <w:r w:rsidRPr="001041C0">
        <w:rPr>
          <w:color w:val="000000"/>
          <w:sz w:val="20"/>
          <w:szCs w:val="20"/>
          <w:lang w:val="en-US"/>
        </w:rPr>
        <w:t>dana Bantuan Operasional Sekolah (BOS)</w:t>
      </w:r>
      <w:r>
        <w:rPr>
          <w:color w:val="000000"/>
          <w:sz w:val="20"/>
          <w:szCs w:val="20"/>
          <w:lang w:val="en-US"/>
        </w:rPr>
        <w:t xml:space="preserve"> </w:t>
      </w:r>
      <w:r w:rsidRPr="001041C0">
        <w:rPr>
          <w:color w:val="000000"/>
          <w:sz w:val="20"/>
          <w:szCs w:val="20"/>
          <w:lang w:val="en-US"/>
        </w:rPr>
        <w:t xml:space="preserve">diungkap oleh Komite Dewan Guru yang </w:t>
      </w:r>
      <w:r>
        <w:rPr>
          <w:color w:val="000000"/>
          <w:sz w:val="20"/>
          <w:szCs w:val="20"/>
          <w:lang w:val="en-US"/>
        </w:rPr>
        <w:t xml:space="preserve">terduga bahwa </w:t>
      </w:r>
      <w:r w:rsidRPr="001041C0">
        <w:rPr>
          <w:color w:val="000000"/>
          <w:sz w:val="20"/>
          <w:szCs w:val="20"/>
          <w:lang w:val="en-US"/>
        </w:rPr>
        <w:t>mantan kepala sekolah dan bendahara SMAN 1 Monta</w:t>
      </w:r>
      <w:r>
        <w:rPr>
          <w:color w:val="000000"/>
          <w:sz w:val="20"/>
          <w:szCs w:val="20"/>
          <w:lang w:val="en-US"/>
        </w:rPr>
        <w:t xml:space="preserve"> </w:t>
      </w:r>
      <w:r w:rsidRPr="001041C0">
        <w:rPr>
          <w:color w:val="000000"/>
          <w:sz w:val="20"/>
          <w:szCs w:val="20"/>
          <w:lang w:val="en-US"/>
        </w:rPr>
        <w:t xml:space="preserve">membuat laporan pertanggungjawaban fiktif atas dana BOS </w:t>
      </w:r>
      <w:r w:rsidRPr="001041C0">
        <w:rPr>
          <w:color w:val="000000"/>
          <w:sz w:val="20"/>
          <w:szCs w:val="20"/>
          <w:lang w:val="en-US"/>
        </w:rPr>
        <w:fldChar w:fldCharType="begin" w:fldLock="1"/>
      </w:r>
      <w:r>
        <w:rPr>
          <w:color w:val="000000"/>
          <w:sz w:val="20"/>
          <w:szCs w:val="20"/>
          <w:lang w:val="en-US"/>
        </w:rPr>
        <w:instrText>ADDIN CSL_CITATION {"citationItems":[{"id":"ITEM-1","itemData":{"author":[{"dropping-particle":"","family":"Syarifudin.","given":"","non-dropping-particle":"","parse-names":false,"suffix":""}],"id":"ITEM-1","issued":{"date-parts":[["2019"]]},"title":"Korupsi Dana BOS, Mantan Kepsek dan Bendahara di Bima Ditahan","type":"article"},"uris":["http://www.mendeley.com/documents/?uuid=4ff7d593-88b5-46af-b823-fedd9022218a"]}],"mendeley":{"formattedCitation":"[9]","plainTextFormattedCitation":"[9]","previouslyFormattedCitation":"[9]"},"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[9]</w:t>
      </w:r>
      <w:r w:rsidRPr="001041C0">
        <w:rPr>
          <w:color w:val="000000"/>
          <w:sz w:val="20"/>
          <w:szCs w:val="20"/>
          <w:lang w:val="en-US"/>
        </w:rPr>
        <w:fldChar w:fldCharType="end"/>
      </w:r>
      <w:r w:rsidRPr="001041C0">
        <w:rPr>
          <w:color w:val="000000"/>
          <w:sz w:val="20"/>
          <w:szCs w:val="20"/>
          <w:lang w:val="en-US"/>
        </w:rPr>
        <w:t xml:space="preserve">. </w:t>
      </w:r>
      <w:r w:rsidRPr="001041C0">
        <w:rPr>
          <w:sz w:val="20"/>
          <w:szCs w:val="20"/>
        </w:rPr>
        <w:t>Kecurangan</w:t>
      </w:r>
      <w:r w:rsidRPr="001041C0">
        <w:rPr>
          <w:i/>
          <w:sz w:val="20"/>
          <w:szCs w:val="20"/>
        </w:rPr>
        <w:t xml:space="preserve"> </w:t>
      </w:r>
      <w:r w:rsidRPr="001041C0">
        <w:rPr>
          <w:sz w:val="20"/>
          <w:szCs w:val="20"/>
        </w:rPr>
        <w:t xml:space="preserve">dapat dihentikan jika </w:t>
      </w:r>
      <w:r>
        <w:rPr>
          <w:sz w:val="20"/>
          <w:szCs w:val="20"/>
        </w:rPr>
        <w:t xml:space="preserve">seseorang </w:t>
      </w:r>
      <w:r w:rsidRPr="001041C0">
        <w:rPr>
          <w:sz w:val="20"/>
          <w:szCs w:val="20"/>
        </w:rPr>
        <w:t xml:space="preserve">atau anggota kelompok tertentu </w:t>
      </w:r>
      <w:r>
        <w:rPr>
          <w:sz w:val="20"/>
          <w:szCs w:val="20"/>
        </w:rPr>
        <w:t xml:space="preserve">mempunyai </w:t>
      </w:r>
      <w:r w:rsidRPr="001041C0">
        <w:rPr>
          <w:sz w:val="20"/>
          <w:szCs w:val="20"/>
        </w:rPr>
        <w:t>keberanian</w:t>
      </w:r>
      <w:r>
        <w:rPr>
          <w:sz w:val="20"/>
          <w:szCs w:val="20"/>
        </w:rPr>
        <w:t xml:space="preserve"> untuk</w:t>
      </w:r>
      <w:r w:rsidRPr="001041C0">
        <w:rPr>
          <w:sz w:val="20"/>
          <w:szCs w:val="20"/>
        </w:rPr>
        <w:t xml:space="preserve"> berbicara dan </w:t>
      </w:r>
      <w:r>
        <w:rPr>
          <w:sz w:val="20"/>
          <w:szCs w:val="20"/>
        </w:rPr>
        <w:t xml:space="preserve">melawan </w:t>
      </w:r>
      <w:r w:rsidRPr="001041C0">
        <w:rPr>
          <w:sz w:val="20"/>
          <w:szCs w:val="20"/>
        </w:rPr>
        <w:t xml:space="preserve">perilaku yang menunjukkan kerugian semua pihak yang terlibat </w:t>
      </w:r>
      <w:r w:rsidRPr="001041C0">
        <w:rPr>
          <w:sz w:val="20"/>
          <w:szCs w:val="20"/>
        </w:rPr>
        <w:fldChar w:fldCharType="begin" w:fldLock="1"/>
      </w:r>
      <w:r>
        <w:rPr>
          <w:sz w:val="20"/>
          <w:szCs w:val="20"/>
        </w:rPr>
        <w:instrText>ADDIN CSL_CITATION {"citationItems":[{"id":"ITEM-1","itemData":{"DOI":"10.24843/eja.2021.v31.i06.p19","abstract":"The purpose of this study is to identify the factors that influence the prevention of fraud in banking institutions including the implementation of good corporate governance, the application of the tri hita karana culture and the existence of a whistleblowing system. The location of this research is the Regional Development Bank (BPD) Bali with a population of all staff of BPD Bali Renon branch with a total sample of 96 respondents and using the saturated sample method. The analysis technique applied is multiple linear regression analysis. The findings in this study illustrate that the implementation of good corporate governance, the application of the tri hita karana culture, and the whistleblowing system in the company illustrates a significant positive effect on fraud prevention efforts at Bank BPD Bali. Keywords: Good Corporate Governance; Tri Hita Karana Culture; Whistleblowing System; Fraud Prevention.","author":[{"dropping-particle":"","family":"Dewi","given":"Putu Purnama","non-dropping-particle":"","parse-names":false,"suffix":""},{"dropping-particle":"","family":"Suwantari","given":"Ni Putu Eni","non-dropping-particle":"","parse-names":false,"suffix":""},{"dropping-particle":"","family":"Pradhana","given":"I Putu Dharmawan","non-dropping-particle":"","parse-names":false,"suffix":""}],"container-title":"E-Jurnal Akuntansi","id":"ITEM-1","issue":"6","issued":{"date-parts":[["2021"]]},"page":"1592","title":"Faktor-Faktor Pencegahan Fraud pada Lembaga Perbankan","type":"article-journal","volume":"31"},"uris":["http://www.mendeley.com/documents/?uuid=bdb7f13c-e9f1-4fb7-96a4-7a976451a747"]}],"mendeley":{"formattedCitation":"[10]","plainTextFormattedCitation":"[10]","previouslyFormattedCitation":"[10]"},"properties":{"noteIndex":0},"schema":"https://github.com/citation-style-language/schema/raw/master/csl-citation.json"}</w:instrText>
      </w:r>
      <w:r w:rsidRPr="001041C0">
        <w:rPr>
          <w:sz w:val="20"/>
          <w:szCs w:val="20"/>
        </w:rPr>
        <w:fldChar w:fldCharType="separate"/>
      </w:r>
      <w:r w:rsidRPr="003E45C6">
        <w:rPr>
          <w:noProof/>
          <w:sz w:val="20"/>
          <w:szCs w:val="20"/>
        </w:rPr>
        <w:t>[10]</w:t>
      </w:r>
      <w:r w:rsidRPr="001041C0">
        <w:rPr>
          <w:sz w:val="20"/>
          <w:szCs w:val="20"/>
        </w:rPr>
        <w:fldChar w:fldCharType="end"/>
      </w:r>
      <w:r w:rsidRPr="001041C0">
        <w:rPr>
          <w:sz w:val="20"/>
          <w:szCs w:val="20"/>
        </w:rPr>
        <w:t xml:space="preserve">. Pelaporan ini mengacu pada probabilitas individu sebagai suatu </w:t>
      </w:r>
      <w:r>
        <w:rPr>
          <w:sz w:val="20"/>
          <w:szCs w:val="20"/>
        </w:rPr>
        <w:t xml:space="preserve">perbuatan atau reaksi </w:t>
      </w:r>
      <w:r w:rsidRPr="001041C0">
        <w:rPr>
          <w:sz w:val="20"/>
          <w:szCs w:val="20"/>
        </w:rPr>
        <w:t xml:space="preserve">yang dilandasi dengan niat tertentu untuk terlibat dalam perilaku </w:t>
      </w:r>
      <w:r w:rsidRPr="001041C0">
        <w:rPr>
          <w:i/>
          <w:color w:val="000000"/>
          <w:sz w:val="20"/>
          <w:szCs w:val="20"/>
          <w:lang w:val="en-US"/>
        </w:rPr>
        <w:t xml:space="preserve">whistleblowing. </w:t>
      </w:r>
      <w:r w:rsidRPr="001041C0">
        <w:rPr>
          <w:color w:val="000000"/>
          <w:sz w:val="20"/>
          <w:szCs w:val="20"/>
          <w:lang w:val="en-US"/>
        </w:rPr>
        <w:t xml:space="preserve">Oleh karena itu, bagi perusahaan swasta maupun sektor publik </w:t>
      </w:r>
      <w:r>
        <w:rPr>
          <w:color w:val="000000"/>
          <w:sz w:val="20"/>
          <w:szCs w:val="20"/>
          <w:lang w:val="en-US"/>
        </w:rPr>
        <w:t xml:space="preserve">terdapat </w:t>
      </w:r>
      <w:r w:rsidRPr="001041C0">
        <w:rPr>
          <w:color w:val="000000"/>
          <w:sz w:val="20"/>
          <w:szCs w:val="20"/>
          <w:lang w:val="en-US"/>
        </w:rPr>
        <w:t xml:space="preserve">kebijakan </w:t>
      </w:r>
      <w:r>
        <w:rPr>
          <w:color w:val="000000"/>
          <w:sz w:val="20"/>
          <w:szCs w:val="20"/>
          <w:lang w:val="en-US"/>
        </w:rPr>
        <w:t xml:space="preserve">untuk </w:t>
      </w:r>
      <w:r w:rsidRPr="001041C0">
        <w:rPr>
          <w:color w:val="000000"/>
          <w:sz w:val="20"/>
          <w:szCs w:val="20"/>
          <w:lang w:val="en-US"/>
        </w:rPr>
        <w:t xml:space="preserve">menerapkan sistem pelaporan atau </w:t>
      </w:r>
      <w:r w:rsidRPr="001041C0">
        <w:rPr>
          <w:i/>
          <w:color w:val="000000"/>
          <w:sz w:val="20"/>
          <w:szCs w:val="20"/>
          <w:lang w:val="en-US"/>
        </w:rPr>
        <w:t>whistleblowing</w:t>
      </w:r>
      <w:r w:rsidRPr="001041C0">
        <w:rPr>
          <w:color w:val="000000"/>
          <w:sz w:val="20"/>
          <w:szCs w:val="20"/>
          <w:lang w:val="en-US"/>
        </w:rPr>
        <w:t xml:space="preserve"> </w:t>
      </w:r>
      <w:r w:rsidRPr="001041C0">
        <w:rPr>
          <w:i/>
          <w:color w:val="000000"/>
          <w:sz w:val="20"/>
          <w:szCs w:val="20"/>
          <w:lang w:val="en-US"/>
        </w:rPr>
        <w:t xml:space="preserve">system </w:t>
      </w:r>
      <w:r w:rsidRPr="00E27545">
        <w:rPr>
          <w:color w:val="000000"/>
          <w:sz w:val="20"/>
          <w:szCs w:val="20"/>
          <w:lang w:val="en-US"/>
        </w:rPr>
        <w:t>telah</w:t>
      </w:r>
      <w:r>
        <w:rPr>
          <w:i/>
          <w:color w:val="000000"/>
          <w:sz w:val="20"/>
          <w:szCs w:val="20"/>
          <w:lang w:val="en-US"/>
        </w:rPr>
        <w:t xml:space="preserve"> </w:t>
      </w:r>
      <w:r w:rsidRPr="00E27545">
        <w:rPr>
          <w:color w:val="000000"/>
          <w:sz w:val="20"/>
          <w:szCs w:val="20"/>
          <w:lang w:val="en-US"/>
        </w:rPr>
        <w:t>dikeluarkan oleh</w:t>
      </w:r>
      <w:r>
        <w:rPr>
          <w:i/>
          <w:color w:val="000000"/>
          <w:sz w:val="20"/>
          <w:szCs w:val="20"/>
          <w:lang w:val="en-US"/>
        </w:rPr>
        <w:t xml:space="preserve"> </w:t>
      </w:r>
      <w:r w:rsidRPr="001041C0">
        <w:rPr>
          <w:color w:val="000000"/>
          <w:sz w:val="20"/>
          <w:szCs w:val="20"/>
          <w:lang w:val="en-US"/>
        </w:rPr>
        <w:t xml:space="preserve">Komite Nasional Kebijakan </w:t>
      </w:r>
      <w:r w:rsidRPr="001041C0">
        <w:rPr>
          <w:i/>
          <w:color w:val="000000"/>
          <w:sz w:val="20"/>
          <w:szCs w:val="20"/>
          <w:lang w:val="en-US"/>
        </w:rPr>
        <w:t>Government</w:t>
      </w:r>
      <w:r w:rsidRPr="001041C0">
        <w:rPr>
          <w:color w:val="000000"/>
          <w:sz w:val="20"/>
          <w:szCs w:val="20"/>
          <w:lang w:val="en-US"/>
        </w:rPr>
        <w:t xml:space="preserve"> (KNKG) </w:t>
      </w:r>
      <w:r w:rsidRPr="001041C0">
        <w:rPr>
          <w:i/>
          <w:color w:val="000000"/>
          <w:sz w:val="20"/>
          <w:szCs w:val="20"/>
          <w:lang w:val="en-US"/>
        </w:rPr>
        <w:fldChar w:fldCharType="begin" w:fldLock="1"/>
      </w:r>
      <w:r>
        <w:rPr>
          <w:i/>
          <w:color w:val="000000"/>
          <w:sz w:val="20"/>
          <w:szCs w:val="20"/>
          <w:lang w:val="en-US"/>
        </w:rPr>
        <w:instrText>ADDIN CSL_CITATION {"citationItems":[{"id":"ITEM-1","itemData":{"author":[{"dropping-particle":"","family":"Lasmini","given":"N. N.","non-dropping-particle":"","parse-names":false,"suffix":""}],"id":"ITEM-1","issued":{"date-parts":[["2018"]]},"title":"KNKG, 2008","type":"article"},"uris":["http://www.mendeley.com/documents/?uuid=b315c145-6ef4-44ca-af52-8f00f705e625"]}],"mendeley":{"formattedCitation":"[11]","plainTextFormattedCitation":"[11]","previouslyFormattedCitation":"[11]"},"properties":{"noteIndex":0},"schema":"https://github.com/citation-style-language/schema/raw/master/csl-citation.json"}</w:instrText>
      </w:r>
      <w:r w:rsidRPr="001041C0">
        <w:rPr>
          <w:i/>
          <w:color w:val="000000"/>
          <w:sz w:val="20"/>
          <w:szCs w:val="20"/>
          <w:lang w:val="en-US"/>
        </w:rPr>
        <w:fldChar w:fldCharType="separate"/>
      </w:r>
      <w:r w:rsidRPr="003E45C6">
        <w:rPr>
          <w:noProof/>
          <w:color w:val="000000"/>
          <w:sz w:val="20"/>
          <w:szCs w:val="20"/>
          <w:lang w:val="en-US"/>
        </w:rPr>
        <w:t>[11]</w:t>
      </w:r>
      <w:r w:rsidRPr="001041C0">
        <w:rPr>
          <w:i/>
          <w:color w:val="000000"/>
          <w:sz w:val="20"/>
          <w:szCs w:val="20"/>
          <w:lang w:val="en-US"/>
        </w:rPr>
        <w:fldChar w:fldCharType="end"/>
      </w:r>
      <w:r w:rsidRPr="001041C0">
        <w:rPr>
          <w:i/>
          <w:color w:val="000000"/>
          <w:sz w:val="20"/>
          <w:szCs w:val="20"/>
          <w:lang w:val="en-US"/>
        </w:rPr>
        <w:t xml:space="preserve">. </w:t>
      </w:r>
    </w:p>
    <w:p w:rsidR="007412E8" w:rsidRDefault="007412E8" w:rsidP="007412E8">
      <w:pPr>
        <w:pBdr>
          <w:top w:val="nil"/>
          <w:left w:val="nil"/>
          <w:bottom w:val="nil"/>
          <w:right w:val="nil"/>
          <w:between w:val="nil"/>
        </w:pBdr>
        <w:ind w:firstLine="288"/>
        <w:jc w:val="both"/>
        <w:rPr>
          <w:color w:val="000000"/>
          <w:sz w:val="20"/>
          <w:szCs w:val="20"/>
          <w:lang w:val="en-US"/>
        </w:rPr>
      </w:pPr>
      <w:r w:rsidRPr="001041C0">
        <w:rPr>
          <w:i/>
          <w:color w:val="000000"/>
          <w:sz w:val="20"/>
          <w:szCs w:val="20"/>
          <w:lang w:val="en-US"/>
        </w:rPr>
        <w:t>Whistleblowing</w:t>
      </w:r>
      <w:r w:rsidRPr="001041C0">
        <w:rPr>
          <w:color w:val="000000"/>
          <w:sz w:val="20"/>
          <w:szCs w:val="20"/>
          <w:lang w:val="en-US"/>
        </w:rPr>
        <w:t xml:space="preserve"> bagian dari etika Islam </w:t>
      </w:r>
      <w:r w:rsidRPr="001041C0">
        <w:rPr>
          <w:color w:val="000000"/>
          <w:sz w:val="20"/>
          <w:szCs w:val="20"/>
          <w:lang w:val="en-US"/>
        </w:rPr>
        <w:fldChar w:fldCharType="begin" w:fldLock="1"/>
      </w:r>
      <w:r>
        <w:rPr>
          <w:color w:val="000000"/>
          <w:sz w:val="20"/>
          <w:szCs w:val="20"/>
          <w:lang w:val="en-US"/>
        </w:rPr>
        <w:instrText>ADDIN CSL_CITATION {"citationItems":[{"id":"ITEM-1","itemData":{"DOI":"10.24252/iqtisaduna.v5i2.10701","ISSN":"2460-805X","abstract":"Wrongdoing can occur in every organization. When an individual knows the wrongdoing, there is an option for the individual to leave it or report it. The individual's intention to report a wrongdoing can be influenced by factors related to themself, organization and environment. The purpose of this study is to examine the factors in their intention to report violations which consist of ethical orientation factors of relativism, moral intensity and religiosity. The object in this study is IAIN Surakarta Accounting students.The results of this study indicate that the variables of ethical orientation and religiousity have a significant influence on the intention to report wrongdoing. While the moral intensity variable does not affect the whistleblowing intentions.","author":[{"dropping-particle":"","family":"Puspitosari","given":"Indriyana","non-dropping-particle":"","parse-names":false,"suffix":""}],"container-title":"Jurnal Iqtisaduna","id":"ITEM-1","issue":"2","issued":{"date-parts":[["2019"]]},"page":"139","title":"Whitleblowing Intention Sebagai Bagian Dari Etika Islam Ditinjau Dari Intensitas Moral, Orientasi Etika Relativisme Dan Religiusitas","type":"article-journal","volume":"5"},"uris":["http://www.mendeley.com/documents/?uuid=2c7094b1-1d8f-4444-9fde-4c5fbfd48c4f"]}],"mendeley":{"formattedCitation":"[12]","plainTextFormattedCitation":"[12]","previouslyFormattedCitation":"[12]"},"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[12]</w:t>
      </w:r>
      <w:r w:rsidRPr="001041C0">
        <w:rPr>
          <w:color w:val="000000"/>
          <w:sz w:val="20"/>
          <w:szCs w:val="20"/>
          <w:lang w:val="en-US"/>
        </w:rPr>
        <w:fldChar w:fldCharType="end"/>
      </w:r>
      <w:r w:rsidRPr="001041C0">
        <w:rPr>
          <w:color w:val="000000"/>
          <w:sz w:val="20"/>
          <w:szCs w:val="20"/>
          <w:lang w:val="en-US"/>
        </w:rPr>
        <w:t xml:space="preserve">. </w:t>
      </w:r>
      <w:r>
        <w:rPr>
          <w:color w:val="000000"/>
          <w:sz w:val="20"/>
          <w:szCs w:val="20"/>
          <w:lang w:val="en-US"/>
        </w:rPr>
        <w:t xml:space="preserve">Budaya, kebiasaan serta sistem nilai yang diyakini dapat membentuk Etika. </w:t>
      </w:r>
      <w:r w:rsidRPr="001041C0">
        <w:rPr>
          <w:color w:val="000000"/>
          <w:sz w:val="20"/>
          <w:szCs w:val="20"/>
          <w:lang w:val="en-US"/>
        </w:rPr>
        <w:t xml:space="preserve">Islam memberikan sistem nilai, tata cara dan praktik hidup. Nilai dalam Islam dapat mencakup seluruh aspek kehidupan mulai dari politik, pertahanan, sosial, hukum, dan ekonomi </w:t>
      </w:r>
      <w:r w:rsidRPr="001041C0">
        <w:rPr>
          <w:color w:val="000000"/>
          <w:sz w:val="20"/>
          <w:szCs w:val="20"/>
          <w:lang w:val="en-US"/>
        </w:rPr>
        <w:fldChar w:fldCharType="begin" w:fldLock="1"/>
      </w:r>
      <w:r>
        <w:rPr>
          <w:color w:val="000000"/>
          <w:sz w:val="20"/>
          <w:szCs w:val="20"/>
          <w:lang w:val="en-US"/>
        </w:rPr>
        <w:instrText>ADDIN CSL_CITATION {"citationItems":[{"id":"ITEM-1","itemData":{"abstract":"The objective of this paper is to analyze the influence of islamic values to prevent fraud. A literature review on various types of fraud since the early era of Islam were identified and discussed. This research was condusted by comparing the prevention of fraud in general and seen from the perspective of islam with the hope to be an effort to minimize fraud that occurred. This study reveals that fraud led to the rights of recipients being denied, wastage, inefficiency and rampant white collar crime if left unchecked. Hence, the study proposes several treatments in minimizing fraud. Islam promotes just distribution and ethics in any transactions. Those practicing fraud or mismanagement should be penalized and those who are ethical in managing this fund shall be rewarded for their credibility and good value which is to ensure the effectiveness and efficiency of managing those funds for the benefit of the society. And through the Qur’an and Hadith can be a part for Muslimss to be able to avoid the occurance of fraud. Keyword: Islamic value, Prevention, Fraud","author":[{"dropping-particle":"","family":"Nurul Alfian","given":"","non-dropping-particle":"","parse-names":false,"suffix":""}],"container-title":"Jurnal Akuntansi dan Investasi","id":"ITEM-1","issue":"2","issued":{"date-parts":[["2016"]]},"page":"205-218","title":"Nilai-Nilai Islam Dalam Upaya Pencegahan Fraud","type":"article-journal","volume":"1"},"uris":["http://www.mendeley.com/documents/?uuid=13c40c8a-af8f-481a-9e32-16b04098c8f0"]}],"mendeley":{"formattedCitation":"[13]","plainTextFormattedCitation":"[13]","previouslyFormattedCitation":"[13]"},"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[13]</w:t>
      </w:r>
      <w:r w:rsidRPr="001041C0">
        <w:rPr>
          <w:color w:val="000000"/>
          <w:sz w:val="20"/>
          <w:szCs w:val="20"/>
          <w:lang w:val="en-US"/>
        </w:rPr>
        <w:fldChar w:fldCharType="end"/>
      </w:r>
      <w:r w:rsidRPr="001041C0">
        <w:rPr>
          <w:color w:val="000000"/>
          <w:sz w:val="20"/>
          <w:szCs w:val="20"/>
          <w:lang w:val="en-US"/>
        </w:rPr>
        <w:t xml:space="preserve">. </w:t>
      </w:r>
      <w:r>
        <w:rPr>
          <w:color w:val="000000"/>
          <w:sz w:val="20"/>
          <w:szCs w:val="20"/>
          <w:lang w:val="en-US"/>
        </w:rPr>
        <w:t>S</w:t>
      </w:r>
      <w:r w:rsidRPr="001041C0">
        <w:rPr>
          <w:color w:val="000000"/>
          <w:sz w:val="20"/>
          <w:szCs w:val="20"/>
          <w:lang w:val="en-US"/>
        </w:rPr>
        <w:t>ejak zaman Nabi Muhammad SAW</w:t>
      </w:r>
      <w:r>
        <w:rPr>
          <w:color w:val="000000"/>
          <w:sz w:val="20"/>
          <w:szCs w:val="20"/>
          <w:lang w:val="en-US"/>
        </w:rPr>
        <w:t xml:space="preserve"> </w:t>
      </w:r>
      <w:r>
        <w:rPr>
          <w:i/>
          <w:color w:val="000000"/>
          <w:sz w:val="20"/>
          <w:szCs w:val="20"/>
          <w:lang w:val="en-US"/>
        </w:rPr>
        <w:t>w</w:t>
      </w:r>
      <w:r w:rsidRPr="001041C0">
        <w:rPr>
          <w:i/>
          <w:color w:val="000000"/>
          <w:sz w:val="20"/>
          <w:szCs w:val="20"/>
          <w:lang w:val="en-US"/>
        </w:rPr>
        <w:t>histleblowing</w:t>
      </w:r>
      <w:r w:rsidRPr="001041C0">
        <w:rPr>
          <w:color w:val="000000"/>
          <w:sz w:val="20"/>
          <w:szCs w:val="20"/>
          <w:lang w:val="en-US"/>
        </w:rPr>
        <w:t xml:space="preserve"> telah menjadi bagian perintah syariah dan konstitusi atau elemen penting budaya politik Islam</w:t>
      </w:r>
      <w:r>
        <w:rPr>
          <w:color w:val="000000"/>
          <w:sz w:val="20"/>
          <w:szCs w:val="20"/>
          <w:lang w:val="en-US"/>
        </w:rPr>
        <w:t xml:space="preserve"> serta </w:t>
      </w:r>
      <w:r w:rsidRPr="001041C0">
        <w:rPr>
          <w:color w:val="000000"/>
          <w:sz w:val="20"/>
          <w:szCs w:val="20"/>
          <w:lang w:val="en-US"/>
        </w:rPr>
        <w:t xml:space="preserve">merupakan manifestasi dari </w:t>
      </w:r>
      <w:r w:rsidRPr="001041C0">
        <w:rPr>
          <w:i/>
          <w:color w:val="000000"/>
          <w:sz w:val="20"/>
          <w:szCs w:val="20"/>
          <w:lang w:val="en-US"/>
        </w:rPr>
        <w:t>Islah</w:t>
      </w:r>
      <w:r w:rsidRPr="001041C0">
        <w:rPr>
          <w:color w:val="000000"/>
          <w:sz w:val="20"/>
          <w:szCs w:val="20"/>
          <w:lang w:val="en-US"/>
        </w:rPr>
        <w:t xml:space="preserve"> dan </w:t>
      </w:r>
      <w:r w:rsidRPr="001041C0">
        <w:rPr>
          <w:i/>
          <w:color w:val="000000"/>
          <w:sz w:val="20"/>
          <w:szCs w:val="20"/>
          <w:lang w:val="en-US"/>
        </w:rPr>
        <w:t>Amr ma’ruf nahi munkar</w:t>
      </w:r>
      <w:r w:rsidRPr="001041C0">
        <w:rPr>
          <w:color w:val="000000"/>
          <w:sz w:val="20"/>
          <w:szCs w:val="20"/>
          <w:lang w:val="en-US"/>
        </w:rPr>
        <w:t xml:space="preserve"> </w:t>
      </w:r>
      <w:r w:rsidRPr="001041C0">
        <w:rPr>
          <w:color w:val="000000"/>
          <w:sz w:val="20"/>
          <w:szCs w:val="20"/>
          <w:lang w:val="en-US"/>
        </w:rPr>
        <w:fldChar w:fldCharType="begin" w:fldLock="1"/>
      </w:r>
      <w:r>
        <w:rPr>
          <w:color w:val="000000"/>
          <w:sz w:val="20"/>
          <w:szCs w:val="20"/>
          <w:lang w:val="en-US"/>
        </w:rPr>
        <w:instrText>ADDIN CSL_CITATION {"citationItems":[{"id":"ITEM-1","itemData":{"abstract":"… This act of nobility unfortunately, often viewed by some Muslims, especially those in power, as part of Western products that is strange and alien to Muslims’ political culture. This paper …","author":[{"dropping-particle":"","family":"Malik","given":"M","non-dropping-particle":"","parse-names":false,"suffix":""}],"container-title":"International Journal of Social Policy and Society …","id":"ITEM-1","issued":{"date-parts":[["2018"]]},"page":"100-108","title":"Whistleblowing As Islamic Imperative, An Epistemological Approach In Empowering Muslim Civil Society Towards Good Governance","type":"article-journal"},"uris":["http://www.mendeley.com/documents/?uuid=ad33fb68-2c02-474d-953c-7784994902e3"]}],"mendeley":{"formattedCitation":"[14]","plainTextFormattedCitation":"[14]","previouslyFormattedCitation":"[14]"},"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[14]</w:t>
      </w:r>
      <w:r w:rsidRPr="001041C0">
        <w:rPr>
          <w:color w:val="000000"/>
          <w:sz w:val="20"/>
          <w:szCs w:val="20"/>
          <w:lang w:val="en-US"/>
        </w:rPr>
        <w:fldChar w:fldCharType="end"/>
      </w:r>
      <w:r w:rsidRPr="001041C0">
        <w:rPr>
          <w:color w:val="000000"/>
          <w:sz w:val="20"/>
          <w:szCs w:val="20"/>
          <w:lang w:val="en-US"/>
        </w:rPr>
        <w:t xml:space="preserve">.  Pada lingkup </w:t>
      </w:r>
      <w:r>
        <w:rPr>
          <w:color w:val="000000"/>
          <w:sz w:val="20"/>
          <w:szCs w:val="20"/>
          <w:lang w:val="en-US"/>
        </w:rPr>
        <w:t xml:space="preserve">suatu </w:t>
      </w:r>
      <w:r w:rsidRPr="001041C0">
        <w:rPr>
          <w:color w:val="000000"/>
          <w:sz w:val="20"/>
          <w:szCs w:val="20"/>
          <w:lang w:val="en-US"/>
        </w:rPr>
        <w:t>o</w:t>
      </w:r>
      <w:r>
        <w:rPr>
          <w:color w:val="000000"/>
          <w:sz w:val="20"/>
          <w:szCs w:val="20"/>
          <w:lang w:val="en-US"/>
        </w:rPr>
        <w:t>rganisasi, nilai moral dan etika</w:t>
      </w:r>
      <w:r w:rsidRPr="001041C0">
        <w:rPr>
          <w:color w:val="000000"/>
          <w:sz w:val="20"/>
          <w:szCs w:val="20"/>
          <w:lang w:val="en-US"/>
        </w:rPr>
        <w:t xml:space="preserve"> individu </w:t>
      </w:r>
      <w:r>
        <w:rPr>
          <w:color w:val="000000"/>
          <w:sz w:val="20"/>
          <w:szCs w:val="20"/>
          <w:lang w:val="en-US"/>
        </w:rPr>
        <w:t xml:space="preserve">perlu </w:t>
      </w:r>
      <w:r w:rsidRPr="001041C0">
        <w:rPr>
          <w:color w:val="000000"/>
          <w:sz w:val="20"/>
          <w:szCs w:val="20"/>
          <w:lang w:val="en-US"/>
        </w:rPr>
        <w:t xml:space="preserve">dimiliki sebagai aturan perilaku kode etik dan kelengkapannya. Perilaku etika manajemen yang lemah dapat menjadi salah satu penyebab terjadinya kecurangan. </w:t>
      </w:r>
      <w:r>
        <w:rPr>
          <w:color w:val="000000"/>
          <w:sz w:val="20"/>
          <w:szCs w:val="20"/>
          <w:lang w:val="en-US"/>
        </w:rPr>
        <w:t>M</w:t>
      </w:r>
      <w:r w:rsidRPr="001041C0">
        <w:rPr>
          <w:color w:val="000000"/>
          <w:sz w:val="20"/>
          <w:szCs w:val="20"/>
          <w:lang w:val="en-US"/>
        </w:rPr>
        <w:t>engembangkan perilaku yang mencerminkan kejujuran</w:t>
      </w:r>
      <w:r>
        <w:rPr>
          <w:color w:val="000000"/>
          <w:sz w:val="20"/>
          <w:szCs w:val="20"/>
          <w:lang w:val="en-US"/>
        </w:rPr>
        <w:t xml:space="preserve"> menjadi tanggungjawab setiap organisasi</w:t>
      </w:r>
      <w:r w:rsidRPr="001041C0">
        <w:rPr>
          <w:color w:val="000000"/>
          <w:sz w:val="20"/>
          <w:szCs w:val="20"/>
          <w:lang w:val="en-US"/>
        </w:rPr>
        <w:t xml:space="preserve"> agar dapat dijadikan pegangan oleh seluruh pegawai </w:t>
      </w:r>
      <w:r w:rsidRPr="001041C0">
        <w:rPr>
          <w:color w:val="000000"/>
          <w:sz w:val="20"/>
          <w:szCs w:val="20"/>
          <w:lang w:val="en-US"/>
        </w:rPr>
        <w:fldChar w:fldCharType="begin" w:fldLock="1"/>
      </w:r>
      <w:r>
        <w:rPr>
          <w:color w:val="000000"/>
          <w:sz w:val="20"/>
          <w:szCs w:val="20"/>
          <w:lang w:val="en-US"/>
        </w:rPr>
        <w:instrText>ADDIN CSL_CITATION {"citationItems":[{"id":"ITEM-1","itemData":{"abstract":"The objective of this paper is to analyze the influence of islamic values to prevent fraud. A literature review on various types of fraud since the early era of Islam were identified and discussed. This research was condusted by comparing the prevention of fraud in general and seen from the perspective of islam with the hope to be an effort to minimize fraud that occurred. This study reveals that fraud led to the rights of recipients being denied, wastage, inefficiency and rampant white collar crime if left unchecked. Hence, the study proposes several treatments in minimizing fraud. Islam promotes just distribution and ethics in any transactions. Those practicing fraud or mismanagement should be penalized and those who are ethical in managing this fund shall be rewarded for their credibility and good value which is to ensure the effectiveness and efficiency of managing those funds for the benefit of the society. And through the Qur’an and Hadith can be a part for Muslimss to be able to avoid the occurance of fraud. Keyword: Islamic value, Prevention, Fraud","author":[{"dropping-particle":"","family":"Nurul Alfian","given":"","non-dropping-particle":"","parse-names":false,"suffix":""}],"container-title":"Jurnal Akuntansi dan Investasi","id":"ITEM-1","issue":"2","issued":{"date-parts":[["2016"]]},"page":"205-218","title":"Nilai-Nilai Islam Dalam Upaya Pencegahan Fraud","type":"article-journal","volume":"1"},"uris":["http://www.mendeley.com/documents/?uuid=13c40c8a-af8f-481a-9e32-16b04098c8f0"]}],"mendeley":{"formattedCitation":"[13]","plainTextFormattedCitation":"[13]","previouslyFormattedCitation":"[13]"},"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[13]</w:t>
      </w:r>
      <w:r w:rsidRPr="001041C0">
        <w:rPr>
          <w:color w:val="000000"/>
          <w:sz w:val="20"/>
          <w:szCs w:val="20"/>
          <w:lang w:val="en-US"/>
        </w:rPr>
        <w:fldChar w:fldCharType="end"/>
      </w:r>
      <w:r w:rsidRPr="001041C0">
        <w:rPr>
          <w:color w:val="000000"/>
          <w:sz w:val="20"/>
          <w:szCs w:val="20"/>
          <w:lang w:val="en-US"/>
        </w:rPr>
        <w:t xml:space="preserve">. Untuk itu Islam memerintahkan yang baik, melarang yang salah serta mengungkap kebenaran jika menyaksikan tindakan yang tidak etis </w:t>
      </w:r>
      <w:r w:rsidRPr="001041C0">
        <w:rPr>
          <w:color w:val="000000"/>
          <w:sz w:val="20"/>
          <w:szCs w:val="20"/>
          <w:lang w:val="en-US"/>
        </w:rPr>
        <w:fldChar w:fldCharType="begin" w:fldLock="1"/>
      </w:r>
      <w:r>
        <w:rPr>
          <w:color w:val="000000"/>
          <w:sz w:val="20"/>
          <w:szCs w:val="20"/>
          <w:lang w:val="en-US"/>
        </w:rPr>
        <w:instrText>ADDIN CSL_CITATION {"citationItems":[{"id":"ITEM-1","itemData":{"DOI":"10.24252/iqtisaduna.v5i2.10701","ISSN":"2460-805X","abstract":"Wrongdoing can occur in every organization. When an individual knows the wrongdoing, there is an option for the individual to leave it or report it. The individual's intention to report a wrongdoing can be influenced by factors related to themself, organization and environment. The purpose of this study is to examine the factors in their intention to report violations which consist of ethical orientation factors of relativism, moral intensity and religiosity. The object in this study is IAIN Surakarta Accounting students.The results of this study indicate that the variables of ethical orientation and religiousity have a significant influence on the intention to report wrongdoing. While the moral intensity variable does not affect the whistleblowing intentions.","author":[{"dropping-particle":"","family":"Puspitosari","given":"Indriyana","non-dropping-particle":"","parse-names":false,"suffix":""}],"container-title":"Jurnal Iqtisaduna","id":"ITEM-1","issue":"2","issued":{"date-parts":[["2019"]]},"page":"139","title":"Whitleblowing Intention Sebagai Bagian Dari Etika Islam Ditinjau Dari Intensitas Moral, Orientasi Etika Relativisme Dan Religiusitas","type":"article-journal","volume":"5"},"uris":["http://www.mendeley.com/documents/?uuid=2c7094b1-1d8f-4444-9fde-4c5fbfd48c4f"]}],"mendeley":{"formattedCitation":"[12]","plainTextFormattedCitation":"[12]","previouslyFormattedCitation":"[12]"},"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[12]</w:t>
      </w:r>
      <w:r w:rsidRPr="001041C0">
        <w:rPr>
          <w:color w:val="000000"/>
          <w:sz w:val="20"/>
          <w:szCs w:val="20"/>
          <w:lang w:val="en-US"/>
        </w:rPr>
        <w:fldChar w:fldCharType="end"/>
      </w:r>
      <w:r w:rsidRPr="001041C0">
        <w:rPr>
          <w:color w:val="000000"/>
          <w:sz w:val="20"/>
          <w:szCs w:val="20"/>
          <w:lang w:val="en-US"/>
        </w:rPr>
        <w:t>. Dalam tata nilai Islam sekecil apapun perbuatan tidak ditujukan untuk merugikan manusia lain. Perilaku kecurangan telah tertuai dalam Q.S Al-Mutafffin ayat 1-6:</w:t>
      </w:r>
    </w:p>
    <w:p w:rsidR="007412E8" w:rsidRDefault="007412E8" w:rsidP="007412E8">
      <w:pPr>
        <w:pBdr>
          <w:top w:val="nil"/>
          <w:left w:val="nil"/>
          <w:bottom w:val="nil"/>
          <w:right w:val="nil"/>
          <w:between w:val="nil"/>
        </w:pBdr>
        <w:ind w:firstLine="288"/>
        <w:jc w:val="both"/>
        <w:rPr>
          <w:color w:val="000000"/>
          <w:sz w:val="20"/>
          <w:szCs w:val="20"/>
          <w:lang w:val="en-US"/>
        </w:rPr>
      </w:pPr>
    </w:p>
    <w:p w:rsidR="007412E8" w:rsidRPr="001041C0" w:rsidRDefault="007412E8" w:rsidP="007412E8">
      <w:pPr>
        <w:pBdr>
          <w:top w:val="nil"/>
          <w:left w:val="nil"/>
          <w:bottom w:val="nil"/>
          <w:right w:val="nil"/>
          <w:between w:val="nil"/>
        </w:pBdr>
        <w:ind w:firstLine="288"/>
        <w:jc w:val="right"/>
        <w:rPr>
          <w:i/>
          <w:sz w:val="20"/>
          <w:szCs w:val="20"/>
        </w:rPr>
      </w:pPr>
      <w:r w:rsidRPr="001041C0">
        <w:rPr>
          <w:i/>
          <w:sz w:val="20"/>
          <w:szCs w:val="20"/>
        </w:rPr>
        <w:t>“Celakalah, bagi orang-orang yang curang. Yaitu orang-orang yang apabila menerima takaran dari orang lain mereka minta dicukupkan. Dan apabila mereka menakar atau menimbang untuk orang lain, mereka mengurangi. Tidakkah mereka itu mengira bahwa sesungguhnya mereka akan dibangkitkan, pada suatu hari yang besar. Yaitu pada hari ketika semua orang bangkit menghadap Tuhan seluruh alam”.</w:t>
      </w:r>
    </w:p>
    <w:p w:rsidR="007412E8" w:rsidRPr="001041C0" w:rsidRDefault="007412E8" w:rsidP="007412E8">
      <w:pPr>
        <w:pBdr>
          <w:top w:val="nil"/>
          <w:left w:val="nil"/>
          <w:bottom w:val="nil"/>
          <w:right w:val="nil"/>
          <w:between w:val="nil"/>
        </w:pBdr>
        <w:ind w:firstLine="288"/>
        <w:jc w:val="both"/>
        <w:rPr>
          <w:color w:val="000000"/>
          <w:sz w:val="20"/>
          <w:szCs w:val="20"/>
          <w:lang w:val="en-US"/>
        </w:rPr>
      </w:pPr>
    </w:p>
    <w:p w:rsidR="007412E8" w:rsidRDefault="007412E8" w:rsidP="007412E8">
      <w:pPr>
        <w:pBdr>
          <w:top w:val="nil"/>
          <w:left w:val="nil"/>
          <w:bottom w:val="nil"/>
          <w:right w:val="nil"/>
          <w:between w:val="nil"/>
        </w:pBdr>
        <w:ind w:firstLine="288"/>
        <w:jc w:val="both"/>
        <w:rPr>
          <w:color w:val="000000"/>
          <w:sz w:val="20"/>
          <w:szCs w:val="20"/>
          <w:lang w:val="en-US"/>
        </w:rPr>
      </w:pPr>
      <w:r>
        <w:rPr>
          <w:sz w:val="20"/>
          <w:szCs w:val="20"/>
        </w:rPr>
        <w:t xml:space="preserve">Dalam </w:t>
      </w:r>
      <w:r w:rsidRPr="001041C0">
        <w:rPr>
          <w:color w:val="000000"/>
          <w:sz w:val="20"/>
          <w:szCs w:val="20"/>
          <w:lang w:val="en-US"/>
        </w:rPr>
        <w:t>Q.S Al-Mutafffin</w:t>
      </w:r>
      <w:r>
        <w:rPr>
          <w:color w:val="000000"/>
          <w:sz w:val="20"/>
          <w:szCs w:val="20"/>
          <w:lang w:val="en-US"/>
        </w:rPr>
        <w:t xml:space="preserve"> perilaku kecurangan tidak dibenarkan dan</w:t>
      </w:r>
      <w:r w:rsidRPr="001041C0">
        <w:rPr>
          <w:color w:val="000000"/>
          <w:sz w:val="20"/>
          <w:szCs w:val="20"/>
          <w:lang w:val="en-US"/>
        </w:rPr>
        <w:t xml:space="preserve"> </w:t>
      </w:r>
      <w:r>
        <w:rPr>
          <w:color w:val="000000"/>
          <w:sz w:val="20"/>
          <w:szCs w:val="20"/>
          <w:lang w:val="en-US"/>
        </w:rPr>
        <w:t>I</w:t>
      </w:r>
      <w:r w:rsidRPr="001041C0">
        <w:rPr>
          <w:sz w:val="20"/>
          <w:szCs w:val="20"/>
        </w:rPr>
        <w:t xml:space="preserve">slam memberikan banyak pembenaran untuk </w:t>
      </w:r>
      <w:r w:rsidRPr="001041C0">
        <w:rPr>
          <w:i/>
          <w:color w:val="000000"/>
          <w:sz w:val="20"/>
          <w:szCs w:val="20"/>
          <w:lang w:val="en-US"/>
        </w:rPr>
        <w:t xml:space="preserve">whistleblowing. </w:t>
      </w:r>
      <w:r w:rsidRPr="001041C0">
        <w:rPr>
          <w:color w:val="000000"/>
          <w:sz w:val="20"/>
          <w:szCs w:val="20"/>
          <w:lang w:val="en-US"/>
        </w:rPr>
        <w:t>Bagi seorang muslim</w:t>
      </w:r>
      <w:r>
        <w:rPr>
          <w:color w:val="000000"/>
          <w:sz w:val="20"/>
          <w:szCs w:val="20"/>
          <w:lang w:val="en-US"/>
        </w:rPr>
        <w:t xml:space="preserve"> banyak landasan</w:t>
      </w:r>
      <w:r w:rsidRPr="001041C0">
        <w:rPr>
          <w:color w:val="000000"/>
          <w:sz w:val="20"/>
          <w:szCs w:val="20"/>
          <w:lang w:val="en-US"/>
        </w:rPr>
        <w:t xml:space="preserve"> untuk melakukan </w:t>
      </w:r>
      <w:r w:rsidRPr="001041C0">
        <w:rPr>
          <w:i/>
          <w:color w:val="000000"/>
          <w:sz w:val="20"/>
          <w:szCs w:val="20"/>
          <w:lang w:val="en-US"/>
        </w:rPr>
        <w:t>whistleblowing</w:t>
      </w:r>
      <w:r w:rsidRPr="001041C0">
        <w:rPr>
          <w:color w:val="000000"/>
          <w:sz w:val="20"/>
          <w:szCs w:val="20"/>
          <w:lang w:val="en-US"/>
        </w:rPr>
        <w:t xml:space="preserve"> </w:t>
      </w:r>
      <w:r w:rsidRPr="001041C0">
        <w:rPr>
          <w:color w:val="000000"/>
          <w:sz w:val="20"/>
          <w:szCs w:val="20"/>
          <w:lang w:val="en-US"/>
        </w:rPr>
        <w:fldChar w:fldCharType="begin" w:fldLock="1"/>
      </w:r>
      <w:r>
        <w:rPr>
          <w:color w:val="000000"/>
          <w:sz w:val="20"/>
          <w:szCs w:val="20"/>
          <w:lang w:val="en-US"/>
        </w:rPr>
        <w:instrText>ADDIN CSL_CITATION {"citationItems":[{"id":"ITEM-1","itemData":{"DOI":"10.24252/iqtisaduna.v5i2.10701","ISSN":"2460-805X","abstract":"Wrongdoing can occur in every organization. When an individual knows the wrongdoing, there is an option for the individual to leave it or report it. The individual's intention to report a wrongdoing can be influenced by factors related to themself, organization and environment. The purpose of this study is to examine the factors in their intention to report violations which consist of ethical orientation factors of relativism, moral intensity and religiosity. The object in this study is IAIN Surakarta Accounting students.The results of this study indicate that the variables of ethical orientation and religiousity have a significant influence on the intention to report wrongdoing. While the moral intensity variable does not affect the whistleblowing intentions.","author":[{"dropping-particle":"","family":"Puspitosari","given":"Indriyana","non-dropping-particle":"","parse-names":false,"suffix":""}],"container-title":"Jurnal Iqtisaduna","id":"ITEM-1","issue":"2","issued":{"date-parts":[["2019"]]},"page":"139","title":"Whitleblowing Intention Sebagai Bagian Dari Etika Islam Ditinjau Dari Intensitas Moral, Orientasi Etika Relativisme Dan Religiusitas","type":"article-journal","volume":"5"},"uris":["http://www.mendeley.com/documents/?uuid=2c7094b1-1d8f-4444-9fde-4c5fbfd48c4f"]}],"mendeley":{"formattedCitation":"[12]","plainTextFormattedCitation":"[12]","previouslyFormattedCitation":"[12]"},"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[12]</w:t>
      </w:r>
      <w:r w:rsidRPr="001041C0">
        <w:rPr>
          <w:color w:val="000000"/>
          <w:sz w:val="20"/>
          <w:szCs w:val="20"/>
          <w:lang w:val="en-US"/>
        </w:rPr>
        <w:fldChar w:fldCharType="end"/>
      </w:r>
      <w:r w:rsidRPr="001041C0">
        <w:rPr>
          <w:color w:val="000000"/>
          <w:sz w:val="20"/>
          <w:szCs w:val="20"/>
          <w:lang w:val="en-US"/>
        </w:rPr>
        <w:t xml:space="preserve">. Konsep </w:t>
      </w:r>
      <w:r w:rsidRPr="001041C0">
        <w:rPr>
          <w:i/>
          <w:color w:val="000000"/>
          <w:sz w:val="20"/>
          <w:szCs w:val="20"/>
          <w:lang w:val="en-US"/>
        </w:rPr>
        <w:t>whistleblowing</w:t>
      </w:r>
      <w:r w:rsidRPr="001041C0">
        <w:rPr>
          <w:color w:val="000000"/>
          <w:sz w:val="20"/>
          <w:szCs w:val="20"/>
          <w:lang w:val="en-US"/>
        </w:rPr>
        <w:t xml:space="preserve"> dalam Islam yakni suatu hukum berdasarkan unsur tauhid dan syariah. Syariah sebagai pedoman umat Islam untuk berperilaku dari segala aspek kehidupan </w:t>
      </w:r>
      <w:r w:rsidRPr="001041C0">
        <w:rPr>
          <w:color w:val="000000"/>
          <w:sz w:val="20"/>
          <w:szCs w:val="20"/>
          <w:lang w:val="en-US"/>
        </w:rPr>
        <w:fldChar w:fldCharType="begin" w:fldLock="1"/>
      </w:r>
      <w:r>
        <w:rPr>
          <w:color w:val="000000"/>
          <w:sz w:val="20"/>
          <w:szCs w:val="20"/>
          <w:lang w:val="en-US"/>
        </w:rPr>
        <w:instrText>ADDIN CSL_CITATION {"citationItems":[{"id":"ITEM-1","itemData":{"abstract":"The objective of this paper is to analyze the influence of islamic values to prevent fraud. A literature review on various types of fraud since the early era of Islam were identified and discussed. This research was condusted by comparing the prevention of fraud in general and seen from the perspective of islam with the hope to be an effort to minimize fraud that occurred. This study reveals that fraud led to the rights of recipients being denied, wastage, inefficiency and rampant white collar crime if left unchecked. Hence, the study proposes several treatments in minimizing fraud. Islam promotes just distribution and ethics in any transactions. Those practicing fraud or mismanagement should be penalized and those who are ethical in managing this fund shall be rewarded for their credibility and good value which is to ensure the effectiveness and efficiency of managing those funds for the benefit of the society. And through the Qur’an and Hadith can be a part for Muslimss to be able to avoid the occurance of fraud. Keyword: Islamic value, Prevention, Fraud","author":[{"dropping-particle":"","family":"Nurul Alfian","given":"","non-dropping-particle":"","parse-names":false,"suffix":""}],"container-title":"Jurnal Akuntansi dan Investasi","id":"ITEM-1","issue":"2","issued":{"date-parts":[["2016"]]},"page":"205-218","title":"Nilai-Nilai Islam Dalam Upaya Pencegahan Fraud","type":"article-journal","volume":"1"},"uris":["http://www.mendeley.com/documents/?uuid=13c40c8a-af8f-481a-9e32-16b04098c8f0"]}],"mendeley":{"formattedCitation":"[13]","plainTextFormattedCitation":"[13]","previouslyFormattedCitation":"[13]"},"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[13]</w:t>
      </w:r>
      <w:r w:rsidRPr="001041C0">
        <w:rPr>
          <w:color w:val="000000"/>
          <w:sz w:val="20"/>
          <w:szCs w:val="20"/>
          <w:lang w:val="en-US"/>
        </w:rPr>
        <w:fldChar w:fldCharType="end"/>
      </w:r>
      <w:r w:rsidRPr="001041C0">
        <w:rPr>
          <w:color w:val="000000"/>
          <w:sz w:val="20"/>
          <w:szCs w:val="20"/>
          <w:lang w:val="en-US"/>
        </w:rPr>
        <w:t xml:space="preserve">. </w:t>
      </w:r>
      <w:r>
        <w:rPr>
          <w:i/>
          <w:color w:val="000000"/>
          <w:sz w:val="20"/>
          <w:szCs w:val="20"/>
          <w:lang w:val="en-US"/>
        </w:rPr>
        <w:t>W</w:t>
      </w:r>
      <w:r w:rsidRPr="001041C0">
        <w:rPr>
          <w:i/>
          <w:color w:val="000000"/>
          <w:sz w:val="20"/>
          <w:szCs w:val="20"/>
          <w:lang w:val="en-US"/>
        </w:rPr>
        <w:t xml:space="preserve">histleblowing </w:t>
      </w:r>
      <w:r w:rsidRPr="001041C0">
        <w:rPr>
          <w:color w:val="000000"/>
          <w:sz w:val="20"/>
          <w:szCs w:val="20"/>
          <w:lang w:val="en-US"/>
        </w:rPr>
        <w:t xml:space="preserve">menjadi salah satu </w:t>
      </w:r>
      <w:r>
        <w:rPr>
          <w:color w:val="000000"/>
          <w:sz w:val="20"/>
          <w:szCs w:val="20"/>
          <w:lang w:val="en-US"/>
        </w:rPr>
        <w:t>p</w:t>
      </w:r>
      <w:r w:rsidRPr="001041C0">
        <w:rPr>
          <w:color w:val="000000"/>
          <w:sz w:val="20"/>
          <w:szCs w:val="20"/>
          <w:lang w:val="en-US"/>
        </w:rPr>
        <w:t>enerapan tepat untuk mengatasi dan meminimalisir kecurangan dengan senantiasa bersikap profesional dan jujur dalam aktivitas kerja serta menanamkan nilai moral pada setiap sumber daya manusia. Penerapan ini</w:t>
      </w:r>
      <w:r w:rsidRPr="001041C0">
        <w:rPr>
          <w:i/>
          <w:color w:val="000000"/>
          <w:sz w:val="20"/>
          <w:szCs w:val="20"/>
          <w:lang w:val="en-US"/>
        </w:rPr>
        <w:t xml:space="preserve"> </w:t>
      </w:r>
      <w:r w:rsidRPr="001041C0">
        <w:rPr>
          <w:color w:val="000000"/>
          <w:sz w:val="20"/>
          <w:szCs w:val="20"/>
          <w:lang w:val="en-US"/>
        </w:rPr>
        <w:t xml:space="preserve">sejalan dengan sistem kerja </w:t>
      </w:r>
      <w:r w:rsidRPr="001041C0">
        <w:rPr>
          <w:i/>
          <w:color w:val="000000"/>
          <w:sz w:val="20"/>
          <w:szCs w:val="20"/>
          <w:lang w:val="en-US"/>
        </w:rPr>
        <w:t>whistleblowing</w:t>
      </w:r>
      <w:r w:rsidRPr="001041C0">
        <w:rPr>
          <w:color w:val="000000"/>
          <w:sz w:val="20"/>
          <w:szCs w:val="20"/>
          <w:lang w:val="en-US"/>
        </w:rPr>
        <w:t xml:space="preserve"> dalam Agama Islam yang mendahulukan kepentingan masyarakat guna memenuhi hak asasi manusia </w:t>
      </w:r>
      <w:r w:rsidRPr="001041C0">
        <w:rPr>
          <w:color w:val="000000"/>
          <w:sz w:val="20"/>
          <w:szCs w:val="20"/>
          <w:lang w:val="en-US"/>
        </w:rPr>
        <w:fldChar w:fldCharType="begin" w:fldLock="1"/>
      </w:r>
      <w:r>
        <w:rPr>
          <w:color w:val="000000"/>
          <w:sz w:val="20"/>
          <w:szCs w:val="20"/>
          <w:lang w:val="en-US"/>
        </w:rPr>
        <w:instrText>ADDIN CSL_CITATION {"citationItems":[{"id":"ITEM-1","itemData":{"author":[{"dropping-particle":"","family":"Veronika","given":"Amanda","non-dropping-particle":"","parse-names":false,"suffix":""},{"dropping-particle":"","family":"Ainulyaqin","given":"Muhammad Hamdan","non-dropping-particle":"","parse-names":false,"suffix":""},{"dropping-particle":"","family":"Panggabean","given":"Abiyyu","non-dropping-particle":"","parse-names":false,"suffix":""}],"container-title":"Journal of Islamic Economics Development and Innovation (JIEDI)","id":"ITEM-1","issue":"2","issued":{"date-parts":[["2023"]]},"page":"074-082","title":"Whishtleblowing dalam Perspektif Islam","type":"article-journal","volume":"2"},"uris":["http://www.mendeley.com/documents/?uuid=d983d9ab-937d-466f-a386-a3ef06a9ff3a"]}],"mendeley":{"formattedCitation":"[7]","plainTextFormattedCitation":"[7]","previouslyFormattedCitation":"[7]"},"properties":{"noteIndex":0},"schema":"https://github.com/citation-style-language/schema/raw/master/csl-citation.json"}</w:instrText>
      </w:r>
      <w:r w:rsidRPr="001041C0">
        <w:rPr>
          <w:color w:val="000000"/>
          <w:sz w:val="20"/>
          <w:szCs w:val="20"/>
          <w:lang w:val="en-US"/>
        </w:rPr>
        <w:fldChar w:fldCharType="separate"/>
      </w:r>
      <w:r w:rsidRPr="003E45C6">
        <w:rPr>
          <w:noProof/>
          <w:color w:val="000000"/>
          <w:sz w:val="20"/>
          <w:szCs w:val="20"/>
          <w:lang w:val="en-US"/>
        </w:rPr>
        <w:t>[7]</w:t>
      </w:r>
      <w:r w:rsidRPr="001041C0">
        <w:rPr>
          <w:color w:val="000000"/>
          <w:sz w:val="20"/>
          <w:szCs w:val="20"/>
          <w:lang w:val="en-US"/>
        </w:rPr>
        <w:fldChar w:fldCharType="end"/>
      </w:r>
      <w:r w:rsidRPr="001041C0">
        <w:rPr>
          <w:color w:val="000000"/>
          <w:sz w:val="20"/>
          <w:szCs w:val="20"/>
          <w:lang w:val="en-US"/>
        </w:rPr>
        <w:t xml:space="preserve">. Untuk memperkuat perspektif umat muslim mengenai hukum </w:t>
      </w:r>
      <w:r w:rsidRPr="001041C0">
        <w:rPr>
          <w:i/>
          <w:color w:val="000000"/>
          <w:sz w:val="20"/>
          <w:szCs w:val="20"/>
          <w:lang w:val="en-US"/>
        </w:rPr>
        <w:t>whistleblowing</w:t>
      </w:r>
      <w:r w:rsidRPr="001041C0">
        <w:rPr>
          <w:color w:val="000000"/>
          <w:sz w:val="20"/>
          <w:szCs w:val="20"/>
          <w:lang w:val="en-US"/>
        </w:rPr>
        <w:t xml:space="preserve"> terdapat dalil dari Q.S Ali Imran ayat 110: </w:t>
      </w:r>
    </w:p>
    <w:p w:rsidR="007412E8" w:rsidRDefault="007412E8" w:rsidP="007412E8">
      <w:pPr>
        <w:pBdr>
          <w:top w:val="nil"/>
          <w:left w:val="nil"/>
          <w:bottom w:val="nil"/>
          <w:right w:val="nil"/>
          <w:between w:val="nil"/>
        </w:pBdr>
        <w:ind w:firstLine="288"/>
        <w:jc w:val="both"/>
        <w:rPr>
          <w:color w:val="000000"/>
          <w:sz w:val="20"/>
          <w:szCs w:val="20"/>
          <w:lang w:val="en-US"/>
        </w:rPr>
      </w:pPr>
    </w:p>
    <w:p w:rsidR="007412E8" w:rsidRPr="001041C0" w:rsidRDefault="007412E8" w:rsidP="007412E8">
      <w:pPr>
        <w:pBdr>
          <w:top w:val="nil"/>
          <w:left w:val="nil"/>
          <w:bottom w:val="nil"/>
          <w:right w:val="nil"/>
          <w:between w:val="nil"/>
        </w:pBdr>
        <w:ind w:firstLine="288"/>
        <w:jc w:val="right"/>
        <w:rPr>
          <w:i/>
          <w:sz w:val="20"/>
          <w:szCs w:val="20"/>
        </w:rPr>
      </w:pPr>
      <w:r w:rsidRPr="001041C0">
        <w:rPr>
          <w:sz w:val="20"/>
          <w:szCs w:val="20"/>
        </w:rPr>
        <w:t>“</w:t>
      </w:r>
      <w:r w:rsidRPr="001041C0">
        <w:rPr>
          <w:i/>
          <w:sz w:val="20"/>
          <w:szCs w:val="20"/>
        </w:rPr>
        <w:t>Kamu (umat Islam) adalah umat terbaik yang dilahirkan untuk manusia, (karena kamu) menyuruh (berbuat) yang makruf, dan mencegah dari yang mungkar, dan beriman kepada Allah. Sekiranya Ahli Kitab beriman, tentulah itu lebih baik bagi mereka. Di antara mereka ada yang beriman, namun kebanyakan mereka adalah orang-orang fasik.”.</w:t>
      </w:r>
    </w:p>
    <w:p w:rsidR="007412E8" w:rsidRPr="001041C0" w:rsidRDefault="007412E8" w:rsidP="007412E8">
      <w:pPr>
        <w:pBdr>
          <w:top w:val="nil"/>
          <w:left w:val="nil"/>
          <w:bottom w:val="nil"/>
          <w:right w:val="nil"/>
          <w:between w:val="nil"/>
        </w:pBdr>
        <w:ind w:firstLine="288"/>
        <w:jc w:val="both"/>
        <w:rPr>
          <w:color w:val="000000"/>
          <w:sz w:val="20"/>
          <w:szCs w:val="20"/>
          <w:lang w:val="en-US"/>
        </w:rPr>
      </w:pPr>
    </w:p>
    <w:p w:rsidR="007412E8" w:rsidRDefault="007412E8">
      <w:pPr>
        <w:pBdr>
          <w:top w:val="nil"/>
          <w:left w:val="nil"/>
          <w:bottom w:val="nil"/>
          <w:right w:val="nil"/>
          <w:between w:val="nil"/>
        </w:pBdr>
        <w:ind w:firstLine="288"/>
        <w:jc w:val="both"/>
        <w:rPr>
          <w:color w:val="000000"/>
          <w:sz w:val="20"/>
          <w:szCs w:val="20"/>
          <w:lang w:val="en-US"/>
        </w:rPr>
      </w:pPr>
      <w:r w:rsidRPr="001041C0">
        <w:rPr>
          <w:color w:val="000000"/>
          <w:sz w:val="20"/>
          <w:szCs w:val="20"/>
          <w:lang w:val="en-US"/>
        </w:rPr>
        <w:t xml:space="preserve">Hukum tersebut memperkuat penerapan </w:t>
      </w:r>
      <w:r w:rsidRPr="001041C0">
        <w:rPr>
          <w:i/>
          <w:color w:val="000000"/>
          <w:sz w:val="20"/>
          <w:szCs w:val="20"/>
          <w:lang w:val="en-US"/>
        </w:rPr>
        <w:t>whistleblowing</w:t>
      </w:r>
      <w:r w:rsidRPr="001041C0">
        <w:rPr>
          <w:color w:val="000000"/>
          <w:sz w:val="20"/>
          <w:szCs w:val="20"/>
          <w:lang w:val="en-US"/>
        </w:rPr>
        <w:t xml:space="preserve"> sebagai pencegahan tindakan kecurangan dengan membantu mengidentifikasi dan mempersempit risiko kerugian. </w:t>
      </w:r>
      <w:r>
        <w:rPr>
          <w:color w:val="000000"/>
          <w:sz w:val="20"/>
          <w:szCs w:val="20"/>
          <w:lang w:val="en-US"/>
        </w:rPr>
        <w:t>B</w:t>
      </w:r>
      <w:r w:rsidRPr="001041C0">
        <w:rPr>
          <w:color w:val="000000"/>
          <w:sz w:val="20"/>
          <w:szCs w:val="20"/>
          <w:lang w:val="en-US"/>
        </w:rPr>
        <w:t xml:space="preserve">erdasarkan </w:t>
      </w:r>
      <w:r>
        <w:rPr>
          <w:color w:val="000000"/>
          <w:sz w:val="20"/>
          <w:szCs w:val="20"/>
          <w:lang w:val="en-US"/>
        </w:rPr>
        <w:t xml:space="preserve">uraian </w:t>
      </w:r>
      <w:r w:rsidRPr="001041C0">
        <w:rPr>
          <w:color w:val="000000"/>
          <w:sz w:val="20"/>
          <w:szCs w:val="20"/>
          <w:lang w:val="en-US"/>
        </w:rPr>
        <w:t>latar belakang</w:t>
      </w:r>
      <w:r>
        <w:rPr>
          <w:color w:val="000000"/>
          <w:sz w:val="20"/>
          <w:szCs w:val="20"/>
          <w:lang w:val="en-US"/>
        </w:rPr>
        <w:t>,</w:t>
      </w:r>
      <w:r w:rsidRPr="001041C0">
        <w:rPr>
          <w:color w:val="000000"/>
          <w:sz w:val="20"/>
          <w:szCs w:val="20"/>
          <w:lang w:val="en-US"/>
        </w:rPr>
        <w:t xml:space="preserve"> </w:t>
      </w:r>
      <w:r>
        <w:rPr>
          <w:color w:val="000000"/>
          <w:sz w:val="20"/>
          <w:szCs w:val="20"/>
          <w:lang w:val="en-US"/>
        </w:rPr>
        <w:t xml:space="preserve">penelitian dilakukan pada </w:t>
      </w:r>
      <w:r w:rsidRPr="00C206D5">
        <w:rPr>
          <w:sz w:val="20"/>
          <w:szCs w:val="20"/>
        </w:rPr>
        <w:t xml:space="preserve">Perusahaan Umum Daerah </w:t>
      </w:r>
      <w:r>
        <w:rPr>
          <w:sz w:val="20"/>
          <w:szCs w:val="20"/>
        </w:rPr>
        <w:t>(</w:t>
      </w:r>
      <w:r>
        <w:rPr>
          <w:color w:val="000000"/>
          <w:sz w:val="20"/>
          <w:szCs w:val="20"/>
          <w:lang w:val="en-US"/>
        </w:rPr>
        <w:t>PERUMDA) Delta Tirta Sidoarjo. P</w:t>
      </w:r>
      <w:r w:rsidRPr="00C206D5">
        <w:rPr>
          <w:sz w:val="20"/>
          <w:szCs w:val="20"/>
        </w:rPr>
        <w:t>emilih</w:t>
      </w:r>
      <w:r>
        <w:rPr>
          <w:sz w:val="20"/>
          <w:szCs w:val="20"/>
        </w:rPr>
        <w:t>an</w:t>
      </w:r>
      <w:r w:rsidRPr="00C206D5">
        <w:rPr>
          <w:sz w:val="20"/>
          <w:szCs w:val="20"/>
        </w:rPr>
        <w:t xml:space="preserve"> objek penelitian ini dikarenakan</w:t>
      </w:r>
      <w:r w:rsidRPr="001041C0">
        <w:rPr>
          <w:color w:val="000000"/>
          <w:sz w:val="20"/>
          <w:szCs w:val="20"/>
          <w:lang w:val="en-US"/>
        </w:rPr>
        <w:t xml:space="preserve"> </w:t>
      </w:r>
      <w:r>
        <w:rPr>
          <w:color w:val="000000"/>
          <w:sz w:val="20"/>
          <w:szCs w:val="20"/>
          <w:lang w:val="en-US"/>
        </w:rPr>
        <w:t xml:space="preserve">dalam satu tahun terakhir terdapat dugaan kasus kecurangan korupsi pada PERUMDA Delta Tirta, dimana pemasangan sambungan baru atau PASBA serta pembayaran tagihan pelanggan yang seharusnya masuk kedalam koperasi perusahaan namun beralih ke milik pribadi pegawai sehingga diduga terdapat kekurangan bayar dari PERUMDA ke pihak koperasi. Oleh karena itu, </w:t>
      </w:r>
      <w:r w:rsidRPr="001041C0">
        <w:rPr>
          <w:color w:val="000000"/>
          <w:sz w:val="20"/>
          <w:szCs w:val="20"/>
          <w:lang w:val="en-US"/>
        </w:rPr>
        <w:t xml:space="preserve">rumusan masalah yang diambil pada penelitian ini </w:t>
      </w:r>
      <w:r>
        <w:rPr>
          <w:color w:val="000000"/>
          <w:sz w:val="20"/>
          <w:szCs w:val="20"/>
          <w:lang w:val="en-US"/>
        </w:rPr>
        <w:t xml:space="preserve">ialah </w:t>
      </w:r>
      <w:r w:rsidRPr="001041C0">
        <w:rPr>
          <w:color w:val="000000"/>
          <w:sz w:val="20"/>
          <w:szCs w:val="20"/>
          <w:lang w:val="en-US"/>
        </w:rPr>
        <w:t xml:space="preserve">(1) bagaimana </w:t>
      </w:r>
      <w:r>
        <w:rPr>
          <w:color w:val="000000"/>
          <w:sz w:val="20"/>
          <w:szCs w:val="20"/>
          <w:lang w:val="en-US"/>
        </w:rPr>
        <w:t xml:space="preserve">peran </w:t>
      </w:r>
      <w:r w:rsidRPr="001041C0">
        <w:rPr>
          <w:i/>
          <w:color w:val="000000"/>
          <w:sz w:val="20"/>
          <w:szCs w:val="20"/>
          <w:lang w:val="en-US"/>
        </w:rPr>
        <w:t xml:space="preserve">whistleblowing </w:t>
      </w:r>
      <w:r w:rsidRPr="001041C0">
        <w:rPr>
          <w:color w:val="000000"/>
          <w:sz w:val="20"/>
          <w:szCs w:val="20"/>
          <w:lang w:val="en-US"/>
        </w:rPr>
        <w:t xml:space="preserve">sebagai upaya pencegahan </w:t>
      </w:r>
      <w:r w:rsidRPr="001041C0">
        <w:rPr>
          <w:i/>
          <w:color w:val="000000"/>
          <w:sz w:val="20"/>
          <w:szCs w:val="20"/>
          <w:lang w:val="en-US"/>
        </w:rPr>
        <w:t xml:space="preserve">fraud. </w:t>
      </w:r>
      <w:r w:rsidRPr="001041C0">
        <w:rPr>
          <w:color w:val="000000"/>
          <w:sz w:val="20"/>
          <w:szCs w:val="20"/>
          <w:lang w:val="en-US"/>
        </w:rPr>
        <w:t>(2) bagaimana</w:t>
      </w:r>
      <w:r w:rsidRPr="006637D9">
        <w:rPr>
          <w:color w:val="000000"/>
          <w:sz w:val="20"/>
          <w:szCs w:val="20"/>
          <w:lang w:val="en-US"/>
        </w:rPr>
        <w:t xml:space="preserve"> </w:t>
      </w:r>
      <w:r>
        <w:rPr>
          <w:color w:val="000000"/>
          <w:sz w:val="20"/>
          <w:szCs w:val="20"/>
          <w:lang w:val="en-US"/>
        </w:rPr>
        <w:t>peran</w:t>
      </w:r>
      <w:r w:rsidRPr="001041C0">
        <w:rPr>
          <w:color w:val="000000"/>
          <w:sz w:val="20"/>
          <w:szCs w:val="20"/>
          <w:lang w:val="en-US"/>
        </w:rPr>
        <w:t xml:space="preserve"> etika Islam sebagai upaya pencegahan </w:t>
      </w:r>
      <w:r w:rsidRPr="001041C0">
        <w:rPr>
          <w:i/>
          <w:color w:val="000000"/>
          <w:sz w:val="20"/>
          <w:szCs w:val="20"/>
          <w:lang w:val="en-US"/>
        </w:rPr>
        <w:t>fraud</w:t>
      </w:r>
      <w:r>
        <w:rPr>
          <w:i/>
          <w:color w:val="000000"/>
          <w:sz w:val="20"/>
          <w:szCs w:val="20"/>
          <w:lang w:val="en-US"/>
        </w:rPr>
        <w:t xml:space="preserve">. </w:t>
      </w:r>
      <w:r w:rsidRPr="00CF30E1">
        <w:rPr>
          <w:color w:val="000000"/>
          <w:sz w:val="20"/>
          <w:szCs w:val="20"/>
          <w:lang w:val="en-US"/>
        </w:rPr>
        <w:t>Penelitian</w:t>
      </w:r>
      <w:r w:rsidRPr="001041C0">
        <w:rPr>
          <w:color w:val="000000"/>
          <w:sz w:val="20"/>
          <w:szCs w:val="20"/>
          <w:lang w:val="en-US"/>
        </w:rPr>
        <w:t xml:space="preserve"> ini bertujuan untuk mengkaji peran </w:t>
      </w:r>
      <w:r w:rsidRPr="001041C0">
        <w:rPr>
          <w:i/>
          <w:color w:val="000000"/>
          <w:sz w:val="20"/>
          <w:szCs w:val="20"/>
          <w:lang w:val="en-US"/>
        </w:rPr>
        <w:t>whistleblowing</w:t>
      </w:r>
      <w:r w:rsidRPr="001041C0">
        <w:rPr>
          <w:color w:val="000000"/>
          <w:sz w:val="20"/>
          <w:szCs w:val="20"/>
          <w:lang w:val="en-US"/>
        </w:rPr>
        <w:t xml:space="preserve"> dan etika Islam sebagai upaya pencegahan </w:t>
      </w:r>
      <w:r w:rsidRPr="001041C0">
        <w:rPr>
          <w:i/>
          <w:color w:val="000000"/>
          <w:sz w:val="20"/>
          <w:szCs w:val="20"/>
          <w:lang w:val="en-US"/>
        </w:rPr>
        <w:t>fraud</w:t>
      </w:r>
      <w:r w:rsidRPr="001041C0">
        <w:rPr>
          <w:color w:val="000000"/>
          <w:sz w:val="20"/>
          <w:szCs w:val="20"/>
          <w:lang w:val="en-US"/>
        </w:rPr>
        <w:t>. Penelitian ini diharapkan dapat berkontribusi sebagai tindakan pencegahan dan meminimalisir kecurangan pada suatu organisasi</w:t>
      </w:r>
      <w:r>
        <w:rPr>
          <w:color w:val="000000"/>
          <w:sz w:val="20"/>
          <w:szCs w:val="20"/>
          <w:lang w:val="en-US"/>
        </w:rPr>
        <w:t xml:space="preserve"> atau perusahaan.</w:t>
      </w:r>
    </w:p>
    <w:p w:rsidR="00164613" w:rsidRPr="007412E8" w:rsidRDefault="007412E8" w:rsidP="007412E8">
      <w:pPr>
        <w:pBdr>
          <w:top w:val="nil"/>
          <w:left w:val="nil"/>
          <w:bottom w:val="nil"/>
          <w:right w:val="nil"/>
          <w:between w:val="nil"/>
        </w:pBdr>
        <w:ind w:firstLine="288"/>
        <w:jc w:val="both"/>
        <w:rPr>
          <w:color w:val="000000"/>
          <w:sz w:val="20"/>
          <w:szCs w:val="20"/>
          <w:lang w:val="en-US"/>
        </w:rPr>
      </w:pPr>
      <w:r>
        <w:rPr>
          <w:color w:val="000000"/>
          <w:sz w:val="20"/>
          <w:szCs w:val="20"/>
          <w:lang w:val="en-US"/>
        </w:rPr>
        <w:t xml:space="preserve">Tindakan mencegah dan meminimalisir kecurangan yang terjadi pada perusahaan, dapat dilakukan melalui penerapan </w:t>
      </w:r>
      <w:r w:rsidRPr="001041C0">
        <w:rPr>
          <w:i/>
          <w:color w:val="000000"/>
          <w:sz w:val="20"/>
          <w:szCs w:val="20"/>
          <w:lang w:val="en-US"/>
        </w:rPr>
        <w:t>whistleblowing</w:t>
      </w:r>
      <w:r w:rsidRPr="001041C0">
        <w:rPr>
          <w:color w:val="000000"/>
          <w:sz w:val="20"/>
          <w:szCs w:val="20"/>
          <w:lang w:val="en-US"/>
        </w:rPr>
        <w:t xml:space="preserve"> </w:t>
      </w:r>
      <w:r>
        <w:rPr>
          <w:color w:val="000000"/>
          <w:sz w:val="20"/>
          <w:szCs w:val="20"/>
          <w:lang w:val="en-US"/>
        </w:rPr>
        <w:t xml:space="preserve">yang menjadi salah satu pengendalian efektif atas kecurangan. </w:t>
      </w:r>
      <w:r>
        <w:rPr>
          <w:i/>
          <w:color w:val="000000"/>
          <w:sz w:val="20"/>
          <w:szCs w:val="20"/>
          <w:lang w:val="en-US"/>
        </w:rPr>
        <w:t>W</w:t>
      </w:r>
      <w:r w:rsidRPr="001041C0">
        <w:rPr>
          <w:i/>
          <w:color w:val="000000"/>
          <w:sz w:val="20"/>
          <w:szCs w:val="20"/>
          <w:lang w:val="en-US"/>
        </w:rPr>
        <w:t>histleblowing</w:t>
      </w:r>
      <w:r w:rsidRPr="001041C0">
        <w:rPr>
          <w:color w:val="000000"/>
          <w:sz w:val="20"/>
          <w:szCs w:val="20"/>
          <w:lang w:val="en-US"/>
        </w:rPr>
        <w:t xml:space="preserve"> </w:t>
      </w:r>
      <w:r>
        <w:rPr>
          <w:color w:val="000000"/>
          <w:sz w:val="20"/>
          <w:szCs w:val="20"/>
          <w:lang w:val="en-US"/>
        </w:rPr>
        <w:t xml:space="preserve">dapat </w:t>
      </w:r>
      <w:r w:rsidRPr="001041C0">
        <w:rPr>
          <w:color w:val="000000"/>
          <w:sz w:val="20"/>
          <w:szCs w:val="20"/>
          <w:lang w:val="en-US"/>
        </w:rPr>
        <w:t xml:space="preserve">berperan melindungi seluruh aset </w:t>
      </w:r>
      <w:r>
        <w:rPr>
          <w:color w:val="000000"/>
          <w:sz w:val="20"/>
          <w:szCs w:val="20"/>
          <w:lang w:val="en-US"/>
        </w:rPr>
        <w:t xml:space="preserve">atau harta milik </w:t>
      </w:r>
      <w:r w:rsidRPr="001041C0">
        <w:rPr>
          <w:color w:val="000000"/>
          <w:sz w:val="20"/>
          <w:szCs w:val="20"/>
          <w:lang w:val="en-US"/>
        </w:rPr>
        <w:t xml:space="preserve">perusahaan. Sedangkan suksesnya penerapan </w:t>
      </w:r>
      <w:r w:rsidRPr="001041C0">
        <w:rPr>
          <w:i/>
          <w:color w:val="000000"/>
          <w:sz w:val="20"/>
          <w:szCs w:val="20"/>
          <w:lang w:val="en-US"/>
        </w:rPr>
        <w:t>whistleblowing</w:t>
      </w:r>
      <w:r w:rsidRPr="001041C0">
        <w:rPr>
          <w:color w:val="000000"/>
          <w:sz w:val="20"/>
          <w:szCs w:val="20"/>
          <w:lang w:val="en-US"/>
        </w:rPr>
        <w:t xml:space="preserve"> </w:t>
      </w:r>
      <w:r w:rsidRPr="00472637">
        <w:rPr>
          <w:i/>
          <w:color w:val="000000"/>
          <w:sz w:val="20"/>
          <w:szCs w:val="20"/>
          <w:lang w:val="en-US"/>
        </w:rPr>
        <w:t>system</w:t>
      </w:r>
      <w:r>
        <w:rPr>
          <w:color w:val="000000"/>
          <w:sz w:val="20"/>
          <w:szCs w:val="20"/>
          <w:lang w:val="en-US"/>
        </w:rPr>
        <w:t xml:space="preserve"> </w:t>
      </w:r>
      <w:r w:rsidRPr="001041C0">
        <w:rPr>
          <w:color w:val="000000"/>
          <w:sz w:val="20"/>
          <w:szCs w:val="20"/>
          <w:lang w:val="en-US"/>
        </w:rPr>
        <w:t>terdapat pada Sumber Daya Manusia yang dimiliki</w:t>
      </w:r>
      <w:r>
        <w:rPr>
          <w:color w:val="000000"/>
          <w:sz w:val="20"/>
          <w:szCs w:val="20"/>
          <w:lang w:val="en-US"/>
        </w:rPr>
        <w:t xml:space="preserve"> perusahaan atau organisasi</w:t>
      </w:r>
      <w:r w:rsidRPr="001041C0">
        <w:rPr>
          <w:color w:val="000000"/>
          <w:sz w:val="20"/>
          <w:szCs w:val="20"/>
          <w:lang w:val="en-US"/>
        </w:rPr>
        <w:t xml:space="preserve"> </w:t>
      </w:r>
      <w:r>
        <w:rPr>
          <w:color w:val="000000"/>
          <w:sz w:val="20"/>
          <w:szCs w:val="20"/>
          <w:lang w:val="en-US"/>
        </w:rPr>
        <w:fldChar w:fldCharType="begin" w:fldLock="1"/>
      </w:r>
      <w:r>
        <w:rPr>
          <w:color w:val="000000"/>
          <w:sz w:val="20"/>
          <w:szCs w:val="20"/>
          <w:lang w:val="en-US"/>
        </w:rPr>
        <w:instrText>ADDIN CSL_CITATION {"citationItems":[{"id":"ITEM-1","itemData":{"author":[{"dropping-particle":"","family":"Veronika","given":"Amanda","non-dropping-particle":"","parse-names":false,"suffix":""},{"dropping-particle":"","family":"Ainulyaqin","given":"Muhammad Hamdan","non-dropping-particle":"","parse-names":false,"suffix":""},{"dropping-particle":"","family":"Panggabean","given":"Abiyyu","non-dropping-particle":"","parse-names":false,"suffix":""}],"container-title":"Journal of Islamic Economics Development and Innovation (JIEDI)","id":"ITEM-1","issue":"2","issued":{"date-parts":[["2023"]]},"page":"074-082","title":"Whishtleblowing dalam Perspektif Islam","type":"article-journal","volume":"2"},"uris":["http://www.mendeley.com/documents/?uuid=d983d9ab-937d-466f-a386-a3ef06a9ff3a"]}],"mendeley":{"formattedCitation":"[7]","plainTextFormattedCitation":"[7]","previouslyFormattedCitation":"[7]"},"properties":{"noteIndex":0},"schema":"https://github.com/citation-style-language/schema/raw/master/csl-citation.json"}</w:instrText>
      </w:r>
      <w:r>
        <w:rPr>
          <w:color w:val="000000"/>
          <w:sz w:val="20"/>
          <w:szCs w:val="20"/>
          <w:lang w:val="en-US"/>
        </w:rPr>
        <w:fldChar w:fldCharType="separate"/>
      </w:r>
      <w:r w:rsidRPr="003E45C6">
        <w:rPr>
          <w:noProof/>
          <w:color w:val="000000"/>
          <w:sz w:val="20"/>
          <w:szCs w:val="20"/>
          <w:lang w:val="en-US"/>
        </w:rPr>
        <w:t>[7]</w:t>
      </w:r>
      <w:r>
        <w:rPr>
          <w:color w:val="000000"/>
          <w:sz w:val="20"/>
          <w:szCs w:val="20"/>
          <w:lang w:val="en-US"/>
        </w:rPr>
        <w:fldChar w:fldCharType="end"/>
      </w:r>
      <w:r>
        <w:rPr>
          <w:color w:val="000000"/>
          <w:sz w:val="20"/>
          <w:szCs w:val="20"/>
          <w:lang w:val="en-US"/>
        </w:rPr>
        <w:t>. Oleh karena itu, pentingnya i</w:t>
      </w:r>
      <w:r w:rsidRPr="001041C0">
        <w:rPr>
          <w:color w:val="000000"/>
          <w:sz w:val="20"/>
          <w:szCs w:val="20"/>
          <w:lang w:val="en-US"/>
        </w:rPr>
        <w:t xml:space="preserve">ntegritas serta pemahaman etika Islam yang baik pada sumber daya manusia </w:t>
      </w:r>
      <w:r>
        <w:rPr>
          <w:color w:val="000000"/>
          <w:sz w:val="20"/>
          <w:szCs w:val="20"/>
          <w:lang w:val="en-US"/>
        </w:rPr>
        <w:t xml:space="preserve">akan </w:t>
      </w:r>
      <w:r w:rsidRPr="001041C0">
        <w:rPr>
          <w:color w:val="000000"/>
          <w:sz w:val="20"/>
          <w:szCs w:val="20"/>
          <w:lang w:val="en-US"/>
        </w:rPr>
        <w:t xml:space="preserve">membuat penerapan </w:t>
      </w:r>
      <w:r w:rsidRPr="001041C0">
        <w:rPr>
          <w:i/>
          <w:color w:val="000000"/>
          <w:sz w:val="20"/>
          <w:szCs w:val="20"/>
          <w:lang w:val="en-US"/>
        </w:rPr>
        <w:t>whistleblowing</w:t>
      </w:r>
      <w:r w:rsidRPr="001041C0">
        <w:rPr>
          <w:color w:val="000000"/>
          <w:sz w:val="20"/>
          <w:szCs w:val="20"/>
          <w:lang w:val="en-US"/>
        </w:rPr>
        <w:t xml:space="preserve"> dapat dikatakan ma</w:t>
      </w:r>
      <w:r>
        <w:rPr>
          <w:color w:val="000000"/>
          <w:sz w:val="20"/>
          <w:szCs w:val="20"/>
          <w:lang w:val="en-US"/>
        </w:rPr>
        <w:t>ksimal tanpa adanya kecurangan.</w:t>
      </w:r>
    </w:p>
    <w:p w:rsidR="00164613" w:rsidRDefault="00A04810">
      <w:pPr>
        <w:pStyle w:val="Heading1"/>
        <w:numPr>
          <w:ilvl w:val="0"/>
          <w:numId w:val="3"/>
        </w:numPr>
        <w:tabs>
          <w:tab w:val="left" w:pos="0"/>
        </w:tabs>
        <w:rPr>
          <w:sz w:val="24"/>
          <w:szCs w:val="24"/>
        </w:rPr>
      </w:pPr>
      <w:r>
        <w:rPr>
          <w:sz w:val="24"/>
          <w:szCs w:val="24"/>
        </w:rPr>
        <w:t xml:space="preserve">II. </w:t>
      </w:r>
      <w:r w:rsidR="005149B8">
        <w:rPr>
          <w:sz w:val="24"/>
          <w:szCs w:val="24"/>
          <w:lang w:val="en-US"/>
        </w:rPr>
        <w:t>Kajian Literatur</w:t>
      </w:r>
    </w:p>
    <w:p w:rsidR="005149B8" w:rsidRPr="005149B8" w:rsidRDefault="005149B8" w:rsidP="005149B8">
      <w:pPr>
        <w:pStyle w:val="JSKReferenceItem"/>
        <w:rPr>
          <w:b/>
          <w:i/>
          <w:sz w:val="20"/>
          <w:szCs w:val="20"/>
          <w:lang w:val="en-US"/>
        </w:rPr>
      </w:pPr>
      <w:r w:rsidRPr="005149B8">
        <w:rPr>
          <w:b/>
          <w:i/>
          <w:sz w:val="20"/>
          <w:szCs w:val="20"/>
          <w:lang w:val="en-US"/>
        </w:rPr>
        <w:t xml:space="preserve">Fraud </w:t>
      </w:r>
    </w:p>
    <w:p w:rsidR="005149B8" w:rsidRDefault="005149B8" w:rsidP="005149B8">
      <w:pPr>
        <w:pBdr>
          <w:top w:val="nil"/>
          <w:left w:val="nil"/>
          <w:bottom w:val="nil"/>
          <w:right w:val="nil"/>
          <w:between w:val="nil"/>
        </w:pBdr>
        <w:ind w:firstLine="288"/>
        <w:jc w:val="both"/>
        <w:rPr>
          <w:bCs/>
          <w:sz w:val="20"/>
          <w:szCs w:val="20"/>
          <w:lang w:val="en-US"/>
        </w:rPr>
      </w:pPr>
      <w:r w:rsidRPr="00364CB1">
        <w:rPr>
          <w:i/>
          <w:sz w:val="20"/>
          <w:szCs w:val="20"/>
        </w:rPr>
        <w:t>The Association of Certified Fraud Examiners (ACFE)</w:t>
      </w:r>
      <w:r w:rsidRPr="00364CB1">
        <w:rPr>
          <w:sz w:val="20"/>
          <w:szCs w:val="20"/>
        </w:rPr>
        <w:t xml:space="preserve"> mendefinisikan </w:t>
      </w:r>
      <w:r w:rsidRPr="00364CB1">
        <w:rPr>
          <w:i/>
          <w:sz w:val="20"/>
          <w:szCs w:val="20"/>
        </w:rPr>
        <w:t>fraud</w:t>
      </w:r>
      <w:r w:rsidRPr="00364CB1">
        <w:rPr>
          <w:sz w:val="20"/>
          <w:szCs w:val="20"/>
        </w:rPr>
        <w:t xml:space="preserve"> sebagai penyalahgunaan wewenang atau jabatan seseorang </w:t>
      </w:r>
      <w:r>
        <w:rPr>
          <w:sz w:val="20"/>
          <w:szCs w:val="20"/>
        </w:rPr>
        <w:t xml:space="preserve">dengan </w:t>
      </w:r>
      <w:r w:rsidRPr="00364CB1">
        <w:rPr>
          <w:sz w:val="20"/>
          <w:szCs w:val="20"/>
        </w:rPr>
        <w:t xml:space="preserve">tujuan tertentu yang dilakukan oleh </w:t>
      </w:r>
      <w:r>
        <w:rPr>
          <w:sz w:val="20"/>
          <w:szCs w:val="20"/>
        </w:rPr>
        <w:t xml:space="preserve">individu </w:t>
      </w:r>
      <w:r w:rsidRPr="00364CB1">
        <w:rPr>
          <w:sz w:val="20"/>
          <w:szCs w:val="20"/>
        </w:rPr>
        <w:t xml:space="preserve">dalam/luar organisasi, atau mengambil keuntungan pribadi </w:t>
      </w:r>
      <w:r>
        <w:rPr>
          <w:sz w:val="20"/>
          <w:szCs w:val="20"/>
        </w:rPr>
        <w:t xml:space="preserve">hingga </w:t>
      </w:r>
      <w:r w:rsidRPr="00364CB1">
        <w:rPr>
          <w:sz w:val="20"/>
          <w:szCs w:val="20"/>
        </w:rPr>
        <w:t xml:space="preserve">kelompok baik secara langsung maupun tidak, melalui perbuatan yang melanggar hukum sehingga </w:t>
      </w:r>
      <w:r w:rsidRPr="00364CB1">
        <w:rPr>
          <w:color w:val="000000" w:themeColor="text1"/>
          <w:sz w:val="20"/>
          <w:szCs w:val="20"/>
        </w:rPr>
        <w:t xml:space="preserve">menimbulkan kerugian terhadap perusahaan, karyawan perusahaan atau pihak lain. </w:t>
      </w:r>
      <w:r w:rsidRPr="00364CB1">
        <w:rPr>
          <w:i/>
          <w:color w:val="000000" w:themeColor="text1"/>
          <w:sz w:val="20"/>
          <w:szCs w:val="20"/>
        </w:rPr>
        <w:t>Fraud</w:t>
      </w:r>
      <w:r w:rsidRPr="00364CB1">
        <w:rPr>
          <w:color w:val="000000" w:themeColor="text1"/>
          <w:sz w:val="20"/>
          <w:szCs w:val="20"/>
        </w:rPr>
        <w:t xml:space="preserve"> sebagai bentuk penyimpangan yang disengaja pada sebuah perusahaan atau organisasi </w:t>
      </w:r>
      <w:r w:rsidRPr="00364CB1">
        <w:rPr>
          <w:sz w:val="20"/>
          <w:szCs w:val="20"/>
        </w:rPr>
        <w:t>berupa korupsi, penyalahgunaan aset dan kecurangan laporan keuangan (memberikan laporan keliru terhadap pihak lain</w:t>
      </w:r>
      <w:r>
        <w:rPr>
          <w:sz w:val="20"/>
          <w:szCs w:val="20"/>
        </w:rPr>
        <w:t xml:space="preserve"> </w:t>
      </w:r>
      <w:r w:rsidRPr="00364CB1">
        <w:rPr>
          <w:sz w:val="20"/>
          <w:szCs w:val="20"/>
        </w:rPr>
        <w:t xml:space="preserve">atau manipulasi). Sehingga secara umum, </w:t>
      </w:r>
      <w:r w:rsidRPr="00364CB1">
        <w:rPr>
          <w:i/>
          <w:sz w:val="20"/>
          <w:szCs w:val="20"/>
        </w:rPr>
        <w:t xml:space="preserve">fraud </w:t>
      </w:r>
      <w:r w:rsidRPr="00364CB1">
        <w:rPr>
          <w:sz w:val="20"/>
          <w:szCs w:val="20"/>
        </w:rPr>
        <w:t xml:space="preserve">didefinisikan sebagai suatu istilah umum mencakup segala macam cara yang digunakan dan dipilih oleh individu untuk mendapat keuntungan dengan melakukan respresentasi atau tindakan yang salah. </w:t>
      </w:r>
      <w:r w:rsidRPr="00364CB1">
        <w:rPr>
          <w:i/>
          <w:sz w:val="20"/>
          <w:szCs w:val="20"/>
        </w:rPr>
        <w:t>The Association of Certified Fraud Examiners (ACFE)</w:t>
      </w:r>
      <w:r>
        <w:rPr>
          <w:i/>
          <w:sz w:val="20"/>
          <w:szCs w:val="20"/>
        </w:rPr>
        <w:t xml:space="preserve"> </w:t>
      </w:r>
      <w:r>
        <w:rPr>
          <w:sz w:val="20"/>
          <w:szCs w:val="20"/>
        </w:rPr>
        <w:t xml:space="preserve">atau Asosiasi Pemeriksa Kecurangan Bersertifikat menggelompokkan kecurangan kedalam </w:t>
      </w:r>
      <w:r w:rsidRPr="00364CB1">
        <w:rPr>
          <w:bCs/>
          <w:sz w:val="20"/>
          <w:szCs w:val="20"/>
          <w:lang w:val="en-US"/>
        </w:rPr>
        <w:t>3 (tiga) tipologi</w:t>
      </w:r>
      <w:r>
        <w:rPr>
          <w:bCs/>
          <w:sz w:val="20"/>
          <w:szCs w:val="20"/>
          <w:lang w:val="en-US"/>
        </w:rPr>
        <w:t xml:space="preserve"> atau </w:t>
      </w:r>
      <w:r w:rsidRPr="00364CB1">
        <w:rPr>
          <w:bCs/>
          <w:sz w:val="20"/>
          <w:szCs w:val="20"/>
          <w:lang w:val="en-US"/>
        </w:rPr>
        <w:t xml:space="preserve">jenis </w:t>
      </w:r>
      <w:r w:rsidRPr="00364CB1">
        <w:rPr>
          <w:sz w:val="20"/>
          <w:szCs w:val="20"/>
        </w:rPr>
        <w:t xml:space="preserve">bertindak </w:t>
      </w:r>
      <w:r w:rsidRPr="00364CB1">
        <w:rPr>
          <w:bCs/>
          <w:sz w:val="20"/>
          <w:szCs w:val="20"/>
          <w:lang w:val="en-US"/>
        </w:rPr>
        <w:t>berdasarkan perbuatan</w:t>
      </w:r>
      <w:r>
        <w:rPr>
          <w:bCs/>
          <w:sz w:val="20"/>
          <w:szCs w:val="20"/>
          <w:lang w:val="en-US"/>
        </w:rPr>
        <w:t>, yaitu:</w:t>
      </w:r>
    </w:p>
    <w:p w:rsidR="005149B8" w:rsidRDefault="005149B8" w:rsidP="005149B8">
      <w:pPr>
        <w:pStyle w:val="ListParagraph"/>
        <w:numPr>
          <w:ilvl w:val="0"/>
          <w:numId w:val="5"/>
        </w:numPr>
        <w:suppressAutoHyphens w:val="0"/>
        <w:spacing w:line="259" w:lineRule="auto"/>
        <w:ind w:left="284" w:hanging="284"/>
        <w:jc w:val="both"/>
        <w:rPr>
          <w:bCs/>
          <w:sz w:val="20"/>
          <w:szCs w:val="20"/>
          <w:lang w:val="en-US"/>
        </w:rPr>
      </w:pPr>
      <w:r w:rsidRPr="003E45C6">
        <w:rPr>
          <w:bCs/>
          <w:sz w:val="20"/>
          <w:szCs w:val="20"/>
          <w:lang w:val="en-US"/>
        </w:rPr>
        <w:t xml:space="preserve">Korupsi </w:t>
      </w:r>
      <w:r w:rsidRPr="001637E2">
        <w:rPr>
          <w:bCs/>
          <w:i/>
          <w:sz w:val="20"/>
          <w:szCs w:val="20"/>
          <w:lang w:val="en-US"/>
        </w:rPr>
        <w:t>(Corruption)</w:t>
      </w:r>
      <w:r w:rsidRPr="003E45C6">
        <w:rPr>
          <w:bCs/>
          <w:sz w:val="20"/>
          <w:szCs w:val="20"/>
          <w:lang w:val="en-US"/>
        </w:rPr>
        <w:t xml:space="preserve"> </w:t>
      </w:r>
    </w:p>
    <w:p w:rsidR="005149B8" w:rsidRPr="005025F5" w:rsidRDefault="005149B8" w:rsidP="005149B8">
      <w:pPr>
        <w:pStyle w:val="ListParagraph"/>
        <w:ind w:left="284"/>
        <w:jc w:val="both"/>
        <w:rPr>
          <w:bCs/>
          <w:sz w:val="20"/>
          <w:szCs w:val="20"/>
          <w:lang w:val="en-US"/>
        </w:rPr>
      </w:pPr>
      <w:r w:rsidRPr="001637E2">
        <w:rPr>
          <w:bCs/>
          <w:i/>
          <w:sz w:val="20"/>
          <w:szCs w:val="20"/>
          <w:lang w:val="en-US"/>
        </w:rPr>
        <w:t>Fraud</w:t>
      </w:r>
      <w:r w:rsidRPr="001637E2">
        <w:rPr>
          <w:bCs/>
          <w:sz w:val="20"/>
          <w:szCs w:val="20"/>
          <w:lang w:val="en-US"/>
        </w:rPr>
        <w:t xml:space="preserve"> jeni</w:t>
      </w:r>
      <w:r>
        <w:rPr>
          <w:bCs/>
          <w:sz w:val="20"/>
          <w:szCs w:val="20"/>
          <w:lang w:val="en-US"/>
        </w:rPr>
        <w:t>s ini sering terjadi karena</w:t>
      </w:r>
      <w:r w:rsidRPr="001637E2">
        <w:rPr>
          <w:bCs/>
          <w:sz w:val="20"/>
          <w:szCs w:val="20"/>
          <w:lang w:val="en-US"/>
        </w:rPr>
        <w:t xml:space="preserve"> terdapat adanya kerjasama dengan pihak lain </w:t>
      </w:r>
      <w:r>
        <w:rPr>
          <w:bCs/>
          <w:sz w:val="20"/>
          <w:szCs w:val="20"/>
          <w:lang w:val="en-US"/>
        </w:rPr>
        <w:t xml:space="preserve">bahkan kecurangan ini tidak mudah terdeteksi karena adanya kerjasama tersebut </w:t>
      </w:r>
      <w:r w:rsidRPr="005025F5">
        <w:rPr>
          <w:bCs/>
          <w:sz w:val="20"/>
          <w:szCs w:val="20"/>
          <w:lang w:val="en-US"/>
        </w:rPr>
        <w:t>untuk menikmati keuntungan dalam hal suap-menyuap dan termasuk penyalahgunaan wewenang</w:t>
      </w:r>
      <w:r>
        <w:rPr>
          <w:bCs/>
          <w:sz w:val="20"/>
          <w:szCs w:val="20"/>
          <w:lang w:val="en-US"/>
        </w:rPr>
        <w:t xml:space="preserve">. </w:t>
      </w:r>
    </w:p>
    <w:p w:rsidR="005149B8" w:rsidRPr="00B2310E" w:rsidRDefault="005149B8" w:rsidP="005149B8">
      <w:pPr>
        <w:pStyle w:val="ListParagraph"/>
        <w:numPr>
          <w:ilvl w:val="0"/>
          <w:numId w:val="5"/>
        </w:numPr>
        <w:suppressAutoHyphens w:val="0"/>
        <w:spacing w:line="259" w:lineRule="auto"/>
        <w:ind w:left="284" w:hanging="284"/>
        <w:jc w:val="both"/>
        <w:rPr>
          <w:bCs/>
          <w:sz w:val="20"/>
          <w:szCs w:val="20"/>
          <w:lang w:val="en-US"/>
        </w:rPr>
      </w:pPr>
      <w:r>
        <w:rPr>
          <w:bCs/>
          <w:sz w:val="20"/>
          <w:szCs w:val="20"/>
          <w:lang w:val="en-US"/>
        </w:rPr>
        <w:t xml:space="preserve">Penyalahgunaan atas Aset </w:t>
      </w:r>
      <w:r w:rsidRPr="001637E2">
        <w:rPr>
          <w:bCs/>
          <w:i/>
          <w:sz w:val="20"/>
          <w:szCs w:val="20"/>
          <w:lang w:val="en-US"/>
        </w:rPr>
        <w:t>(Asset Misappropriation)</w:t>
      </w:r>
      <w:r>
        <w:rPr>
          <w:bCs/>
          <w:i/>
          <w:sz w:val="20"/>
          <w:szCs w:val="20"/>
          <w:lang w:val="en-US"/>
        </w:rPr>
        <w:t xml:space="preserve"> </w:t>
      </w:r>
    </w:p>
    <w:p w:rsidR="005149B8" w:rsidRPr="00B2310E" w:rsidRDefault="005149B8" w:rsidP="005149B8">
      <w:pPr>
        <w:pStyle w:val="ListParagraph"/>
        <w:ind w:left="284"/>
        <w:jc w:val="both"/>
        <w:rPr>
          <w:bCs/>
          <w:sz w:val="20"/>
          <w:szCs w:val="20"/>
          <w:lang w:val="en-US"/>
        </w:rPr>
      </w:pPr>
      <w:r w:rsidRPr="00B2310E">
        <w:rPr>
          <w:bCs/>
          <w:sz w:val="20"/>
          <w:szCs w:val="20"/>
          <w:lang w:val="en-US"/>
        </w:rPr>
        <w:t>Penyalahgunaan</w:t>
      </w:r>
      <w:r>
        <w:rPr>
          <w:bCs/>
          <w:sz w:val="20"/>
          <w:szCs w:val="20"/>
          <w:lang w:val="en-US"/>
        </w:rPr>
        <w:t xml:space="preserve"> Aset adalah suatu tindakan menyalahgunakan, mencuri atau mengambil aset perusahaan ataupun aset milik pihak lain. Bentuk </w:t>
      </w:r>
      <w:r w:rsidRPr="00B2310E">
        <w:rPr>
          <w:bCs/>
          <w:sz w:val="20"/>
          <w:szCs w:val="20"/>
          <w:lang w:val="en-US"/>
        </w:rPr>
        <w:t>tindakan</w:t>
      </w:r>
      <w:r>
        <w:rPr>
          <w:bCs/>
          <w:i/>
          <w:sz w:val="20"/>
          <w:szCs w:val="20"/>
          <w:lang w:val="en-US"/>
        </w:rPr>
        <w:t xml:space="preserve"> </w:t>
      </w:r>
      <w:r>
        <w:rPr>
          <w:bCs/>
          <w:sz w:val="20"/>
          <w:szCs w:val="20"/>
          <w:lang w:val="en-US"/>
        </w:rPr>
        <w:t>ini salah satu jenis kecurangan yang mudah terdeteksi karena bersifat dapat diukur (</w:t>
      </w:r>
      <w:r w:rsidRPr="00B2310E">
        <w:rPr>
          <w:bCs/>
          <w:i/>
          <w:sz w:val="20"/>
          <w:szCs w:val="20"/>
          <w:lang w:val="en-US"/>
        </w:rPr>
        <w:t>tangible</w:t>
      </w:r>
      <w:r>
        <w:rPr>
          <w:bCs/>
          <w:sz w:val="20"/>
          <w:szCs w:val="20"/>
          <w:lang w:val="en-US"/>
        </w:rPr>
        <w:t>) dan dapat dihitung (</w:t>
      </w:r>
      <w:r w:rsidRPr="00B2310E">
        <w:rPr>
          <w:bCs/>
          <w:i/>
          <w:sz w:val="20"/>
          <w:szCs w:val="20"/>
          <w:lang w:val="en-US"/>
        </w:rPr>
        <w:t>defined value</w:t>
      </w:r>
      <w:r>
        <w:rPr>
          <w:bCs/>
          <w:i/>
          <w:sz w:val="20"/>
          <w:szCs w:val="20"/>
          <w:lang w:val="en-US"/>
        </w:rPr>
        <w:t xml:space="preserve">). </w:t>
      </w:r>
    </w:p>
    <w:p w:rsidR="005149B8" w:rsidRDefault="005149B8" w:rsidP="005149B8">
      <w:pPr>
        <w:pStyle w:val="ListParagraph"/>
        <w:numPr>
          <w:ilvl w:val="0"/>
          <w:numId w:val="5"/>
        </w:numPr>
        <w:suppressAutoHyphens w:val="0"/>
        <w:spacing w:line="259" w:lineRule="auto"/>
        <w:ind w:left="284" w:hanging="284"/>
        <w:jc w:val="both"/>
        <w:rPr>
          <w:bCs/>
          <w:sz w:val="20"/>
          <w:szCs w:val="20"/>
          <w:lang w:val="en-US"/>
        </w:rPr>
      </w:pPr>
      <w:r>
        <w:rPr>
          <w:bCs/>
          <w:sz w:val="20"/>
          <w:szCs w:val="20"/>
          <w:lang w:val="en-US"/>
        </w:rPr>
        <w:t xml:space="preserve">Kecurangan Laporan Keuangan </w:t>
      </w:r>
      <w:r w:rsidRPr="005025F5">
        <w:rPr>
          <w:bCs/>
          <w:i/>
          <w:sz w:val="20"/>
          <w:szCs w:val="20"/>
          <w:lang w:val="en-US"/>
        </w:rPr>
        <w:t xml:space="preserve">(Financial Statement Fraud) </w:t>
      </w:r>
    </w:p>
    <w:p w:rsidR="005149B8" w:rsidRPr="001637E2" w:rsidRDefault="005149B8" w:rsidP="005149B8">
      <w:pPr>
        <w:pStyle w:val="ListParagraph"/>
        <w:ind w:left="284"/>
        <w:jc w:val="both"/>
        <w:rPr>
          <w:bCs/>
          <w:sz w:val="20"/>
          <w:szCs w:val="20"/>
          <w:lang w:val="en-US"/>
        </w:rPr>
      </w:pPr>
      <w:r w:rsidRPr="001637E2">
        <w:rPr>
          <w:bCs/>
          <w:i/>
          <w:sz w:val="20"/>
          <w:szCs w:val="20"/>
          <w:lang w:val="en-US"/>
        </w:rPr>
        <w:t>Fraud</w:t>
      </w:r>
      <w:r w:rsidRPr="001637E2">
        <w:rPr>
          <w:bCs/>
          <w:sz w:val="20"/>
          <w:szCs w:val="20"/>
          <w:lang w:val="en-US"/>
        </w:rPr>
        <w:t xml:space="preserve"> </w:t>
      </w:r>
      <w:r>
        <w:rPr>
          <w:bCs/>
          <w:sz w:val="20"/>
          <w:szCs w:val="20"/>
          <w:lang w:val="en-US"/>
        </w:rPr>
        <w:t xml:space="preserve">jenis ini meliputi bentuk kecurangan salah saji, menutupi, merekayasa atau memanipulasi penyajian laporan keuangan dengan kondisi keuangan yang sebenarnya untuk memperoleh keuntungan. </w:t>
      </w:r>
    </w:p>
    <w:p w:rsidR="005149B8" w:rsidRDefault="005149B8" w:rsidP="005149B8">
      <w:pPr>
        <w:pBdr>
          <w:top w:val="nil"/>
          <w:left w:val="nil"/>
          <w:bottom w:val="nil"/>
          <w:right w:val="nil"/>
          <w:between w:val="nil"/>
        </w:pBdr>
        <w:jc w:val="both"/>
        <w:rPr>
          <w:color w:val="000000"/>
          <w:sz w:val="20"/>
          <w:szCs w:val="20"/>
        </w:rPr>
      </w:pPr>
    </w:p>
    <w:p w:rsidR="005149B8" w:rsidRPr="00364CB1" w:rsidRDefault="005149B8" w:rsidP="005149B8">
      <w:pPr>
        <w:jc w:val="both"/>
        <w:rPr>
          <w:b/>
          <w:sz w:val="20"/>
          <w:szCs w:val="20"/>
        </w:rPr>
      </w:pPr>
      <w:r w:rsidRPr="00364CB1">
        <w:rPr>
          <w:b/>
          <w:i/>
          <w:color w:val="000000"/>
          <w:sz w:val="20"/>
          <w:szCs w:val="20"/>
          <w:lang w:val="en-US"/>
        </w:rPr>
        <w:t>Whistleblowing</w:t>
      </w:r>
    </w:p>
    <w:p w:rsidR="005149B8" w:rsidRPr="00E15AAD" w:rsidRDefault="005149B8" w:rsidP="002E2188">
      <w:pPr>
        <w:ind w:firstLine="284"/>
        <w:jc w:val="both"/>
        <w:rPr>
          <w:bCs/>
          <w:sz w:val="20"/>
          <w:szCs w:val="20"/>
          <w:lang w:val="en-US"/>
        </w:rPr>
      </w:pPr>
      <w:r w:rsidRPr="00BC62FF">
        <w:rPr>
          <w:sz w:val="20"/>
          <w:szCs w:val="20"/>
        </w:rPr>
        <w:t>Komite</w:t>
      </w:r>
      <w:r w:rsidRPr="00364CB1">
        <w:rPr>
          <w:i/>
          <w:sz w:val="20"/>
          <w:szCs w:val="20"/>
        </w:rPr>
        <w:t xml:space="preserve"> </w:t>
      </w:r>
      <w:r w:rsidRPr="00BC62FF">
        <w:rPr>
          <w:sz w:val="20"/>
          <w:szCs w:val="20"/>
        </w:rPr>
        <w:t>Nasional</w:t>
      </w:r>
      <w:r w:rsidRPr="00364CB1">
        <w:rPr>
          <w:i/>
          <w:sz w:val="20"/>
          <w:szCs w:val="20"/>
        </w:rPr>
        <w:t xml:space="preserve"> </w:t>
      </w:r>
      <w:r w:rsidRPr="00BC62FF">
        <w:rPr>
          <w:sz w:val="20"/>
          <w:szCs w:val="20"/>
        </w:rPr>
        <w:t>Kebijakan</w:t>
      </w:r>
      <w:r w:rsidRPr="00364CB1">
        <w:rPr>
          <w:i/>
          <w:sz w:val="20"/>
          <w:szCs w:val="20"/>
        </w:rPr>
        <w:t xml:space="preserve"> Governance (KNKG)</w:t>
      </w:r>
      <w:r w:rsidRPr="00364CB1">
        <w:rPr>
          <w:sz w:val="20"/>
          <w:szCs w:val="20"/>
        </w:rPr>
        <w:t xml:space="preserve"> mendefinisikan pelaporan</w:t>
      </w:r>
      <w:r>
        <w:rPr>
          <w:sz w:val="20"/>
          <w:szCs w:val="20"/>
        </w:rPr>
        <w:t xml:space="preserve"> kecurangan atau</w:t>
      </w:r>
      <w:r w:rsidRPr="00364CB1">
        <w:rPr>
          <w:sz w:val="20"/>
          <w:szCs w:val="20"/>
        </w:rPr>
        <w:t xml:space="preserve"> pelanggaran </w:t>
      </w:r>
      <w:r>
        <w:rPr>
          <w:sz w:val="20"/>
          <w:szCs w:val="20"/>
        </w:rPr>
        <w:t>(</w:t>
      </w:r>
      <w:r>
        <w:rPr>
          <w:i/>
          <w:sz w:val="20"/>
          <w:szCs w:val="20"/>
        </w:rPr>
        <w:t>whistleblowing)</w:t>
      </w:r>
      <w:r w:rsidRPr="00364CB1">
        <w:rPr>
          <w:sz w:val="20"/>
          <w:szCs w:val="20"/>
        </w:rPr>
        <w:t xml:space="preserve"> </w:t>
      </w:r>
      <w:r>
        <w:rPr>
          <w:sz w:val="20"/>
          <w:szCs w:val="20"/>
        </w:rPr>
        <w:t xml:space="preserve">merupakan </w:t>
      </w:r>
      <w:r w:rsidRPr="00364CB1">
        <w:rPr>
          <w:sz w:val="20"/>
          <w:szCs w:val="20"/>
        </w:rPr>
        <w:t>tindakan pengungkapan perbuatan tidak etis, melawan hukum tidak bermoral atau perbuatan lain yang dapat merugikan pemangku kepentingan</w:t>
      </w:r>
      <w:r>
        <w:rPr>
          <w:sz w:val="20"/>
          <w:szCs w:val="20"/>
        </w:rPr>
        <w:t xml:space="preserve"> </w:t>
      </w:r>
      <w:r w:rsidRPr="00364CB1">
        <w:rPr>
          <w:sz w:val="20"/>
          <w:szCs w:val="20"/>
        </w:rPr>
        <w:t xml:space="preserve">maupun organisasi. Tindakan pengungkapan dapat dilakukan oleh </w:t>
      </w:r>
      <w:r>
        <w:rPr>
          <w:sz w:val="20"/>
          <w:szCs w:val="20"/>
        </w:rPr>
        <w:t xml:space="preserve">pegawai </w:t>
      </w:r>
      <w:r w:rsidRPr="00364CB1">
        <w:rPr>
          <w:sz w:val="20"/>
          <w:szCs w:val="20"/>
        </w:rPr>
        <w:t xml:space="preserve">maupun </w:t>
      </w:r>
      <w:r>
        <w:rPr>
          <w:sz w:val="20"/>
          <w:szCs w:val="20"/>
        </w:rPr>
        <w:t xml:space="preserve">pemimpin </w:t>
      </w:r>
      <w:r w:rsidRPr="00364CB1">
        <w:rPr>
          <w:sz w:val="20"/>
          <w:szCs w:val="20"/>
        </w:rPr>
        <w:t xml:space="preserve">organisasi terhadap </w:t>
      </w:r>
      <w:r>
        <w:rPr>
          <w:sz w:val="20"/>
          <w:szCs w:val="20"/>
        </w:rPr>
        <w:t xml:space="preserve">pemimpin </w:t>
      </w:r>
      <w:r w:rsidRPr="00364CB1">
        <w:rPr>
          <w:sz w:val="20"/>
          <w:szCs w:val="20"/>
        </w:rPr>
        <w:t xml:space="preserve">organisasi atau </w:t>
      </w:r>
      <w:r>
        <w:rPr>
          <w:sz w:val="20"/>
          <w:szCs w:val="20"/>
        </w:rPr>
        <w:t xml:space="preserve">lembaga lainnya </w:t>
      </w:r>
      <w:r w:rsidRPr="00364CB1">
        <w:rPr>
          <w:sz w:val="20"/>
          <w:szCs w:val="20"/>
        </w:rPr>
        <w:t xml:space="preserve">yang memiliki wewenang untuk </w:t>
      </w:r>
      <w:r>
        <w:rPr>
          <w:sz w:val="20"/>
          <w:szCs w:val="20"/>
        </w:rPr>
        <w:t xml:space="preserve">melakukan </w:t>
      </w:r>
      <w:r w:rsidRPr="00364CB1">
        <w:rPr>
          <w:sz w:val="20"/>
          <w:szCs w:val="20"/>
        </w:rPr>
        <w:t xml:space="preserve">tindakan terhadap </w:t>
      </w:r>
      <w:r>
        <w:rPr>
          <w:sz w:val="20"/>
          <w:szCs w:val="20"/>
        </w:rPr>
        <w:t xml:space="preserve">perbuatan </w:t>
      </w:r>
      <w:r w:rsidRPr="00364CB1">
        <w:rPr>
          <w:sz w:val="20"/>
          <w:szCs w:val="20"/>
        </w:rPr>
        <w:t xml:space="preserve">pelanggaran. Secara umum, pelaporan </w:t>
      </w:r>
      <w:r>
        <w:rPr>
          <w:sz w:val="20"/>
          <w:szCs w:val="20"/>
        </w:rPr>
        <w:t xml:space="preserve">atau </w:t>
      </w:r>
      <w:r w:rsidRPr="00364CB1">
        <w:rPr>
          <w:sz w:val="20"/>
          <w:szCs w:val="20"/>
        </w:rPr>
        <w:t>pengungkapan ke</w:t>
      </w:r>
      <w:r>
        <w:rPr>
          <w:sz w:val="20"/>
          <w:szCs w:val="20"/>
        </w:rPr>
        <w:t>c</w:t>
      </w:r>
      <w:r w:rsidRPr="00364CB1">
        <w:rPr>
          <w:sz w:val="20"/>
          <w:szCs w:val="20"/>
        </w:rPr>
        <w:t xml:space="preserve">urangan dilakukan secara rahasia </w:t>
      </w:r>
      <w:r w:rsidRPr="00364CB1">
        <w:rPr>
          <w:i/>
          <w:sz w:val="20"/>
          <w:szCs w:val="20"/>
        </w:rPr>
        <w:t>(confidential).</w:t>
      </w:r>
      <w:r w:rsidRPr="00364CB1">
        <w:rPr>
          <w:sz w:val="20"/>
          <w:szCs w:val="20"/>
        </w:rPr>
        <w:t xml:space="preserve"> Pengungkapan </w:t>
      </w:r>
      <w:r>
        <w:rPr>
          <w:sz w:val="20"/>
          <w:szCs w:val="20"/>
        </w:rPr>
        <w:t xml:space="preserve">tidak </w:t>
      </w:r>
      <w:r w:rsidRPr="00364CB1">
        <w:rPr>
          <w:sz w:val="20"/>
          <w:szCs w:val="20"/>
        </w:rPr>
        <w:t>didasari atas kehendak buruk/fitnah</w:t>
      </w:r>
      <w:r>
        <w:rPr>
          <w:sz w:val="20"/>
          <w:szCs w:val="20"/>
        </w:rPr>
        <w:t xml:space="preserve"> namun harus </w:t>
      </w:r>
      <w:r w:rsidRPr="00364CB1">
        <w:rPr>
          <w:sz w:val="20"/>
          <w:szCs w:val="20"/>
        </w:rPr>
        <w:t>dilakukan dengan iktikad baik dan</w:t>
      </w:r>
      <w:r>
        <w:rPr>
          <w:sz w:val="20"/>
          <w:szCs w:val="20"/>
        </w:rPr>
        <w:t xml:space="preserve"> </w:t>
      </w:r>
      <w:r w:rsidRPr="00364CB1">
        <w:rPr>
          <w:sz w:val="20"/>
          <w:szCs w:val="20"/>
        </w:rPr>
        <w:t>bukan suatu keluhan pribadi atas kebij</w:t>
      </w:r>
      <w:r>
        <w:rPr>
          <w:sz w:val="20"/>
          <w:szCs w:val="20"/>
        </w:rPr>
        <w:t>akan perusahaan tertentu</w:t>
      </w:r>
      <w:r w:rsidRPr="00364CB1">
        <w:rPr>
          <w:sz w:val="20"/>
          <w:szCs w:val="20"/>
        </w:rPr>
        <w:t xml:space="preserve">. </w:t>
      </w:r>
      <w:r>
        <w:rPr>
          <w:sz w:val="20"/>
          <w:szCs w:val="20"/>
        </w:rPr>
        <w:t xml:space="preserve">Indikator efektivitas sebagai unsur pokok untuk mencapai keefektifan </w:t>
      </w:r>
      <w:r w:rsidRPr="00364CB1">
        <w:rPr>
          <w:i/>
          <w:sz w:val="20"/>
          <w:szCs w:val="20"/>
        </w:rPr>
        <w:t>whistleblowing</w:t>
      </w:r>
      <w:r>
        <w:rPr>
          <w:i/>
          <w:sz w:val="20"/>
          <w:szCs w:val="20"/>
        </w:rPr>
        <w:t xml:space="preserve">. </w:t>
      </w:r>
      <w:r>
        <w:rPr>
          <w:sz w:val="20"/>
          <w:szCs w:val="20"/>
        </w:rPr>
        <w:t xml:space="preserve">Dalam </w:t>
      </w:r>
      <w:r w:rsidRPr="007C5FD1">
        <w:rPr>
          <w:sz w:val="20"/>
          <w:szCs w:val="20"/>
        </w:rPr>
        <w:t>Pedoman</w:t>
      </w:r>
      <w:r>
        <w:rPr>
          <w:i/>
          <w:sz w:val="20"/>
          <w:szCs w:val="20"/>
        </w:rPr>
        <w:t xml:space="preserve"> Whistleblowing System</w:t>
      </w:r>
      <w:r w:rsidRPr="007C5FD1">
        <w:rPr>
          <w:sz w:val="20"/>
          <w:szCs w:val="20"/>
        </w:rPr>
        <w:t xml:space="preserve"> yang diterbitkan</w:t>
      </w:r>
      <w:r>
        <w:rPr>
          <w:i/>
          <w:sz w:val="20"/>
          <w:szCs w:val="20"/>
        </w:rPr>
        <w:t xml:space="preserve"> </w:t>
      </w:r>
      <w:r w:rsidRPr="007C5FD1">
        <w:rPr>
          <w:sz w:val="20"/>
          <w:szCs w:val="20"/>
        </w:rPr>
        <w:t>oleh</w:t>
      </w:r>
      <w:r>
        <w:rPr>
          <w:i/>
          <w:sz w:val="20"/>
          <w:szCs w:val="20"/>
        </w:rPr>
        <w:t xml:space="preserve"> </w:t>
      </w:r>
      <w:r w:rsidRPr="00BC62FF">
        <w:rPr>
          <w:sz w:val="20"/>
          <w:szCs w:val="20"/>
        </w:rPr>
        <w:t>Komite</w:t>
      </w:r>
      <w:r w:rsidRPr="00364CB1">
        <w:rPr>
          <w:i/>
          <w:sz w:val="20"/>
          <w:szCs w:val="20"/>
        </w:rPr>
        <w:t xml:space="preserve"> </w:t>
      </w:r>
      <w:r w:rsidRPr="00BC62FF">
        <w:rPr>
          <w:sz w:val="20"/>
          <w:szCs w:val="20"/>
        </w:rPr>
        <w:t>Nasional</w:t>
      </w:r>
      <w:r w:rsidRPr="00364CB1">
        <w:rPr>
          <w:i/>
          <w:sz w:val="20"/>
          <w:szCs w:val="20"/>
        </w:rPr>
        <w:t xml:space="preserve"> </w:t>
      </w:r>
      <w:r w:rsidRPr="00BC62FF">
        <w:rPr>
          <w:sz w:val="20"/>
          <w:szCs w:val="20"/>
        </w:rPr>
        <w:t>Kebijakan</w:t>
      </w:r>
      <w:r w:rsidRPr="00364CB1">
        <w:rPr>
          <w:i/>
          <w:sz w:val="20"/>
          <w:szCs w:val="20"/>
        </w:rPr>
        <w:t xml:space="preserve"> Governance (KNKG)</w:t>
      </w:r>
      <w:r w:rsidRPr="00364CB1">
        <w:rPr>
          <w:sz w:val="20"/>
          <w:szCs w:val="20"/>
        </w:rPr>
        <w:t xml:space="preserve"> </w:t>
      </w:r>
      <w:r>
        <w:rPr>
          <w:sz w:val="20"/>
          <w:szCs w:val="20"/>
        </w:rPr>
        <w:t xml:space="preserve">terdapat 3 (tiga) aspek efektivitas yaitu, </w:t>
      </w:r>
      <w:r>
        <w:rPr>
          <w:bCs/>
          <w:sz w:val="20"/>
          <w:szCs w:val="20"/>
          <w:lang w:val="en-US"/>
        </w:rPr>
        <w:t xml:space="preserve">aspek struktural merupakan aspek-aspek yang berisikan elemen-elemen infrastruktur pelaporan pelanggaran, aspek operasional berkaitan dengan metode, prosedur dan mekanisme </w:t>
      </w:r>
      <w:r w:rsidRPr="00364CB1">
        <w:rPr>
          <w:i/>
          <w:sz w:val="20"/>
          <w:szCs w:val="20"/>
        </w:rPr>
        <w:t>whistleblowing</w:t>
      </w:r>
      <w:r>
        <w:rPr>
          <w:i/>
          <w:sz w:val="20"/>
          <w:szCs w:val="20"/>
        </w:rPr>
        <w:t xml:space="preserve"> </w:t>
      </w:r>
      <w:r>
        <w:rPr>
          <w:sz w:val="20"/>
          <w:szCs w:val="20"/>
        </w:rPr>
        <w:t xml:space="preserve">dan </w:t>
      </w:r>
      <w:r>
        <w:rPr>
          <w:bCs/>
          <w:sz w:val="20"/>
          <w:szCs w:val="20"/>
          <w:lang w:val="en-US"/>
        </w:rPr>
        <w:t xml:space="preserve">aspek pemeliharaan atau perawatan menjamin bahwa </w:t>
      </w:r>
      <w:r w:rsidRPr="00364CB1">
        <w:rPr>
          <w:i/>
          <w:sz w:val="20"/>
          <w:szCs w:val="20"/>
        </w:rPr>
        <w:t>whistleblowing</w:t>
      </w:r>
      <w:r>
        <w:rPr>
          <w:i/>
          <w:sz w:val="20"/>
          <w:szCs w:val="20"/>
        </w:rPr>
        <w:t xml:space="preserve"> system </w:t>
      </w:r>
      <w:r w:rsidRPr="002E2F3A">
        <w:rPr>
          <w:sz w:val="20"/>
          <w:szCs w:val="20"/>
        </w:rPr>
        <w:t>atau pelaporan pelanggaran dapat dipertahankan,</w:t>
      </w:r>
      <w:r>
        <w:rPr>
          <w:sz w:val="20"/>
          <w:szCs w:val="20"/>
        </w:rPr>
        <w:t xml:space="preserve"> meningkatkan efektivitasnya serta berkelanjutan. </w:t>
      </w:r>
    </w:p>
    <w:p w:rsidR="005149B8" w:rsidRDefault="005149B8" w:rsidP="005149B8">
      <w:pPr>
        <w:pBdr>
          <w:top w:val="nil"/>
          <w:left w:val="nil"/>
          <w:bottom w:val="nil"/>
          <w:right w:val="nil"/>
          <w:between w:val="nil"/>
        </w:pBdr>
        <w:jc w:val="both"/>
        <w:rPr>
          <w:color w:val="000000"/>
          <w:sz w:val="20"/>
          <w:szCs w:val="20"/>
        </w:rPr>
      </w:pPr>
    </w:p>
    <w:p w:rsidR="005149B8" w:rsidRPr="00364CB1" w:rsidRDefault="005149B8" w:rsidP="005149B8">
      <w:pPr>
        <w:jc w:val="both"/>
        <w:rPr>
          <w:b/>
          <w:bCs/>
          <w:sz w:val="20"/>
          <w:szCs w:val="20"/>
          <w:lang w:val="en-US"/>
        </w:rPr>
      </w:pPr>
      <w:r w:rsidRPr="00364CB1">
        <w:rPr>
          <w:b/>
          <w:bCs/>
          <w:sz w:val="20"/>
          <w:szCs w:val="20"/>
          <w:lang w:val="en-US"/>
        </w:rPr>
        <w:t xml:space="preserve">Etika Islam </w:t>
      </w:r>
    </w:p>
    <w:p w:rsidR="002E2188" w:rsidRDefault="005149B8" w:rsidP="002E2188">
      <w:pPr>
        <w:ind w:firstLine="288"/>
        <w:jc w:val="both"/>
        <w:rPr>
          <w:sz w:val="20"/>
          <w:szCs w:val="20"/>
        </w:rPr>
      </w:pPr>
      <w:r>
        <w:rPr>
          <w:sz w:val="20"/>
          <w:szCs w:val="20"/>
        </w:rPr>
        <w:t xml:space="preserve">Etika mendekati pada pengertian akhlak, yang berarti tingkah laku atau perilaku baik buruknya manusia (moral). </w:t>
      </w:r>
      <w:r w:rsidRPr="0040009B">
        <w:rPr>
          <w:sz w:val="20"/>
          <w:szCs w:val="20"/>
        </w:rPr>
        <w:t>Pada Konsep Ekonomi Islam Etika</w:t>
      </w:r>
      <w:r>
        <w:rPr>
          <w:sz w:val="20"/>
          <w:szCs w:val="20"/>
        </w:rPr>
        <w:t xml:space="preserve"> memiliki arti</w:t>
      </w:r>
      <w:r w:rsidRPr="0040009B">
        <w:rPr>
          <w:sz w:val="20"/>
          <w:szCs w:val="20"/>
        </w:rPr>
        <w:t>,</w:t>
      </w:r>
      <w:r>
        <w:rPr>
          <w:sz w:val="20"/>
          <w:szCs w:val="20"/>
        </w:rPr>
        <w:t xml:space="preserve"> dimana pelaku ekonomi (manusia) memiliki peranan penting untuk berperilaku menjadikan prinsip moral sesuai Al-Qur’an dan As-Sunnah dengan apa yang dianjurkan dalam kerja atau bisnis. Dalam Islam E</w:t>
      </w:r>
      <w:r w:rsidRPr="00364CB1">
        <w:rPr>
          <w:sz w:val="20"/>
          <w:szCs w:val="20"/>
        </w:rPr>
        <w:t>tika kerja</w:t>
      </w:r>
      <w:r>
        <w:rPr>
          <w:sz w:val="20"/>
          <w:szCs w:val="20"/>
        </w:rPr>
        <w:t xml:space="preserve"> </w:t>
      </w:r>
      <w:r w:rsidRPr="00364CB1">
        <w:rPr>
          <w:sz w:val="20"/>
          <w:szCs w:val="20"/>
        </w:rPr>
        <w:t>sebagai perilaku atau sikap kepribadian yang menimbulkan keyakinan bahwa bekerja bukan hanya untuk memuliakan dirinya sendiri, melainkan sebagai manifestasi amal sholeh</w:t>
      </w:r>
      <w:r>
        <w:rPr>
          <w:sz w:val="20"/>
          <w:szCs w:val="20"/>
        </w:rPr>
        <w:t xml:space="preserve"> </w:t>
      </w:r>
      <w:r>
        <w:rPr>
          <w:sz w:val="20"/>
          <w:szCs w:val="20"/>
        </w:rPr>
        <w:fldChar w:fldCharType="begin" w:fldLock="1"/>
      </w:r>
      <w:r>
        <w:rPr>
          <w:sz w:val="20"/>
          <w:szCs w:val="20"/>
        </w:rPr>
        <w:instrText>ADDIN CSL_CITATION {"citationItems":[{"id":"ITEM-1","itemData":{"DOI":"10.32699/paramurobi.v1i1.178","ISSN":"2615-5680","abstract":"Etos sebagaimana dipahami sebagai dua nitai moral sebagai satu kesatuan kebaikan tindakan yang selalu dilakukan atau suatu tindakan terpuji dilakukan pada bidang profesi tertentu. Pertama, orientasi nilai-nilai moral sebagai dasar sikap moral seseorang dalam bersikap dan bertindak sebagai bagian profesinya dan bisa menjadi standar yang sebaiknya atau seharusnya diikuti bagi orang lain dan masyarakat tertentu pada masanya. Kedua, bukti praktik dan cara pelaksanaannya tentang hat itu. Oleh karena itu, bukti bahwa nilai nilai moral sebagai dasar sikap moralnya tindakan terpuji ini, berarti di satu pihak berada pada dataran pikiran atau konsep, serta di pihak lain dihayati pelaksanaannya dalam kehidupan atau pada salah satu bidangnya. Suatu pekerjaan penting didasarkan pada tiga dimensi kesadaran yang dimiliki manusia, yaitu; Dimensi Makrifat, dimensi makrifat didasarkan pada kemampuan seseorang untuk mampu memahami tanda-tanda yang telah ditebarkan Allah SWT sebagai rahmat bagi makhluq-Nya. Dimensi Hakikat, pemahaman sikap diri untuk menetapkan sebuah tujuan kemana arah tindakan dilangkahkan. Dan Dimensi Syariat, orientasinya bahwa tindakan lebih membekas daripada sekedar berkata (action speaks louder than a word). Mencapai etos kerja islami dalam pendidikan diantaranya memiliki sikap percaya diri dan optimis, perasaan jiwa yang merdeka, keyakinan Allah always in my heart, berwawasan yang luas dan mendalam, berjiwa kompetitif dan positif, berwibawa, dan yang terpenting kemampuan memprediksi masa depan dengan baik.","author":[{"dropping-particle":"","family":"Muntaqo","given":"Rifqi","non-dropping-particle":"","parse-names":false,"suffix":""},{"dropping-particle":"","family":"Huda","given":"Muhammad Khozinul","non-dropping-particle":"","parse-names":false,"suffix":""}],"container-title":"Paramurobi: Jurnal Pendidikan Agama Islam","id":"ITEM-1","issue":"1","issued":{"date-parts":[["2018"]]},"page":"61-70","title":"Etos Kerja Islam Dalam Pendidikan Islam","type":"article-journal","volume":"1"},"uris":["http://www.mendeley.com/documents/?uuid=70a6b568-c9df-4900-b629-bdb3a542194e"]}],"mendeley":{"formattedCitation":"[15]","plainTextFormattedCitation":"[15]","previouslyFormattedCitation":"[15]"},"properties":{"noteIndex":0},"schema":"https://github.com/citation-style-language/schema/raw/master/csl-citation.json"}</w:instrText>
      </w:r>
      <w:r>
        <w:rPr>
          <w:sz w:val="20"/>
          <w:szCs w:val="20"/>
        </w:rPr>
        <w:fldChar w:fldCharType="separate"/>
      </w:r>
      <w:r w:rsidRPr="00970653">
        <w:rPr>
          <w:noProof/>
          <w:sz w:val="20"/>
          <w:szCs w:val="20"/>
        </w:rPr>
        <w:t>[15]</w:t>
      </w:r>
      <w:r>
        <w:rPr>
          <w:sz w:val="20"/>
          <w:szCs w:val="20"/>
        </w:rPr>
        <w:fldChar w:fldCharType="end"/>
      </w:r>
      <w:r>
        <w:rPr>
          <w:sz w:val="20"/>
          <w:szCs w:val="20"/>
        </w:rPr>
        <w:t>.</w:t>
      </w:r>
      <w:r w:rsidRPr="00364CB1">
        <w:rPr>
          <w:sz w:val="20"/>
          <w:szCs w:val="20"/>
        </w:rPr>
        <w:t xml:space="preserve"> </w:t>
      </w:r>
      <w:r>
        <w:rPr>
          <w:sz w:val="20"/>
          <w:szCs w:val="20"/>
        </w:rPr>
        <w:t>Oleh karena itu, bekerja didasarkan prinsip iman bukan hanya menunjukkan fitrah seorang muslim, melainkan sebagai individu yang dapat dipercaya dan amanah. P</w:t>
      </w:r>
      <w:r w:rsidRPr="00364CB1">
        <w:rPr>
          <w:sz w:val="20"/>
          <w:szCs w:val="20"/>
        </w:rPr>
        <w:t xml:space="preserve">erilaku curang </w:t>
      </w:r>
      <w:r>
        <w:rPr>
          <w:sz w:val="20"/>
          <w:szCs w:val="20"/>
        </w:rPr>
        <w:t xml:space="preserve">dengan tegas dilarang Islam </w:t>
      </w:r>
      <w:r w:rsidRPr="00364CB1">
        <w:rPr>
          <w:sz w:val="20"/>
          <w:szCs w:val="20"/>
        </w:rPr>
        <w:t xml:space="preserve">sebagaimana dalam Q.S. Al-Mutaffin, </w:t>
      </w:r>
      <w:r w:rsidRPr="00364CB1">
        <w:rPr>
          <w:color w:val="000000"/>
          <w:sz w:val="20"/>
          <w:szCs w:val="20"/>
          <w:lang w:val="en-US"/>
        </w:rPr>
        <w:t xml:space="preserve">menegaskan pentingnya </w:t>
      </w:r>
      <w:r>
        <w:rPr>
          <w:sz w:val="20"/>
          <w:szCs w:val="20"/>
        </w:rPr>
        <w:t xml:space="preserve">menanamkan </w:t>
      </w:r>
      <w:r w:rsidRPr="00364CB1">
        <w:rPr>
          <w:sz w:val="20"/>
          <w:szCs w:val="20"/>
        </w:rPr>
        <w:t xml:space="preserve">etika Islam </w:t>
      </w:r>
      <w:r>
        <w:rPr>
          <w:sz w:val="20"/>
          <w:szCs w:val="20"/>
        </w:rPr>
        <w:t xml:space="preserve">pada </w:t>
      </w:r>
      <w:r w:rsidRPr="00364CB1">
        <w:rPr>
          <w:sz w:val="20"/>
          <w:szCs w:val="20"/>
        </w:rPr>
        <w:t xml:space="preserve">setiap </w:t>
      </w:r>
      <w:r>
        <w:rPr>
          <w:sz w:val="20"/>
          <w:szCs w:val="20"/>
        </w:rPr>
        <w:t xml:space="preserve">orang </w:t>
      </w:r>
      <w:r w:rsidRPr="00364CB1">
        <w:rPr>
          <w:sz w:val="20"/>
          <w:szCs w:val="20"/>
        </w:rPr>
        <w:t>bahwa Allah SWT, Dzat Yang Maha Mengawasi (Ar-Raqib) atas setiap perbuatan manusia</w:t>
      </w:r>
      <w:r>
        <w:rPr>
          <w:sz w:val="20"/>
          <w:szCs w:val="20"/>
        </w:rPr>
        <w:t xml:space="preserve"> dan </w:t>
      </w:r>
      <w:r w:rsidRPr="00364CB1">
        <w:rPr>
          <w:sz w:val="20"/>
          <w:szCs w:val="20"/>
        </w:rPr>
        <w:t xml:space="preserve">tidak akan luput sedikitpun. </w:t>
      </w:r>
      <w:r>
        <w:rPr>
          <w:sz w:val="20"/>
          <w:szCs w:val="20"/>
        </w:rPr>
        <w:t>A</w:t>
      </w:r>
      <w:r w:rsidRPr="00364CB1">
        <w:rPr>
          <w:sz w:val="20"/>
          <w:szCs w:val="20"/>
        </w:rPr>
        <w:t>pa yang telah dikerjakan</w:t>
      </w:r>
      <w:r>
        <w:rPr>
          <w:sz w:val="20"/>
          <w:szCs w:val="20"/>
        </w:rPr>
        <w:t xml:space="preserve"> m</w:t>
      </w:r>
      <w:r w:rsidRPr="00364CB1">
        <w:rPr>
          <w:sz w:val="20"/>
          <w:szCs w:val="20"/>
        </w:rPr>
        <w:t>anusia akan dimintai pertanggungjawaban atas</w:t>
      </w:r>
      <w:r>
        <w:rPr>
          <w:sz w:val="20"/>
          <w:szCs w:val="20"/>
        </w:rPr>
        <w:t xml:space="preserve"> perilaku tersebut</w:t>
      </w:r>
      <w:r w:rsidRPr="00364CB1">
        <w:rPr>
          <w:sz w:val="20"/>
          <w:szCs w:val="20"/>
        </w:rPr>
        <w:t xml:space="preserve">. Keyakinan </w:t>
      </w:r>
      <w:r>
        <w:rPr>
          <w:sz w:val="20"/>
          <w:szCs w:val="20"/>
        </w:rPr>
        <w:t xml:space="preserve">ini membentuk </w:t>
      </w:r>
      <w:r w:rsidRPr="00364CB1">
        <w:rPr>
          <w:sz w:val="20"/>
          <w:szCs w:val="20"/>
        </w:rPr>
        <w:t xml:space="preserve">manusia untuk berhati-hati dalam </w:t>
      </w:r>
      <w:r>
        <w:rPr>
          <w:sz w:val="20"/>
          <w:szCs w:val="20"/>
        </w:rPr>
        <w:t xml:space="preserve">berbuat dan berperilaku </w:t>
      </w:r>
      <w:r w:rsidRPr="00364CB1">
        <w:rPr>
          <w:sz w:val="20"/>
          <w:szCs w:val="20"/>
        </w:rPr>
        <w:t xml:space="preserve">dengan mengingat akan pertanggungjawabannya dihari akhir kelak, hal </w:t>
      </w:r>
      <w:r>
        <w:rPr>
          <w:sz w:val="20"/>
          <w:szCs w:val="20"/>
        </w:rPr>
        <w:t xml:space="preserve">tersebut </w:t>
      </w:r>
      <w:r w:rsidRPr="00364CB1">
        <w:rPr>
          <w:sz w:val="20"/>
          <w:szCs w:val="20"/>
        </w:rPr>
        <w:t xml:space="preserve">sejalan dengan konsep pertanggungjawaban islami </w:t>
      </w:r>
      <w:r w:rsidRPr="00364CB1">
        <w:rPr>
          <w:i/>
          <w:sz w:val="20"/>
          <w:szCs w:val="20"/>
        </w:rPr>
        <w:t>(Islamic Accountability).</w:t>
      </w:r>
      <w:r w:rsidRPr="00364CB1">
        <w:rPr>
          <w:sz w:val="20"/>
          <w:szCs w:val="20"/>
        </w:rPr>
        <w:t xml:space="preserve"> </w:t>
      </w:r>
    </w:p>
    <w:p w:rsidR="00756265" w:rsidRDefault="00756265" w:rsidP="00756265">
      <w:pPr>
        <w:jc w:val="both"/>
        <w:rPr>
          <w:sz w:val="20"/>
          <w:szCs w:val="20"/>
        </w:rPr>
      </w:pPr>
    </w:p>
    <w:p w:rsidR="00164613" w:rsidRDefault="005149B8" w:rsidP="00756265">
      <w:pPr>
        <w:jc w:val="both"/>
        <w:rPr>
          <w:sz w:val="20"/>
          <w:szCs w:val="20"/>
        </w:rPr>
      </w:pPr>
      <w:r w:rsidRPr="00717121">
        <w:rPr>
          <w:bCs/>
          <w:sz w:val="20"/>
          <w:szCs w:val="20"/>
          <w:lang w:val="en-US"/>
        </w:rPr>
        <w:t>Berdasarkan uraian diatas, maka dapat dilihat bagan keran</w:t>
      </w:r>
      <w:r>
        <w:rPr>
          <w:bCs/>
          <w:sz w:val="20"/>
          <w:szCs w:val="20"/>
          <w:lang w:val="en-US"/>
        </w:rPr>
        <w:t>gka konseptual penelitian pada G</w:t>
      </w:r>
      <w:r w:rsidRPr="00717121">
        <w:rPr>
          <w:bCs/>
          <w:sz w:val="20"/>
          <w:szCs w:val="20"/>
          <w:lang w:val="en-US"/>
        </w:rPr>
        <w:t>ambar 1.</w:t>
      </w:r>
    </w:p>
    <w:p w:rsidR="00164613" w:rsidRDefault="00164613">
      <w:pPr>
        <w:pBdr>
          <w:top w:val="nil"/>
          <w:left w:val="nil"/>
          <w:bottom w:val="nil"/>
          <w:right w:val="nil"/>
          <w:between w:val="nil"/>
        </w:pBdr>
        <w:jc w:val="both"/>
        <w:rPr>
          <w:sz w:val="20"/>
          <w:szCs w:val="20"/>
        </w:rPr>
      </w:pPr>
    </w:p>
    <w:p w:rsidR="00164613" w:rsidRDefault="005149B8" w:rsidP="005149B8">
      <w:pPr>
        <w:widowControl w:val="0"/>
        <w:spacing w:after="86"/>
        <w:jc w:val="center"/>
        <w:rPr>
          <w:rFonts w:ascii="Arial" w:eastAsia="Arial" w:hAnsi="Arial" w:cs="Arial"/>
          <w:b/>
          <w:sz w:val="20"/>
          <w:szCs w:val="20"/>
        </w:rPr>
      </w:pPr>
      <w:r w:rsidRPr="00CF30E1">
        <w:rPr>
          <w:b/>
          <w:bCs/>
          <w:noProof/>
          <w:sz w:val="20"/>
          <w:szCs w:val="20"/>
          <w:lang w:val="en-US" w:eastAsia="en-US"/>
        </w:rPr>
        <w:drawing>
          <wp:inline distT="0" distB="0" distL="0" distR="0" wp14:anchorId="20C169E0" wp14:editId="37077DEF">
            <wp:extent cx="2321169" cy="2550244"/>
            <wp:effectExtent l="0" t="0" r="3175" b="2540"/>
            <wp:docPr id="3" name="Picture 3" descr="C:\Users\NIA\Downloads\say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A\Downloads\saya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8348" cy="2569118"/>
                    </a:xfrm>
                    <a:prstGeom prst="rect">
                      <a:avLst/>
                    </a:prstGeom>
                    <a:noFill/>
                    <a:ln>
                      <a:noFill/>
                    </a:ln>
                  </pic:spPr>
                </pic:pic>
              </a:graphicData>
            </a:graphic>
          </wp:inline>
        </w:drawing>
      </w:r>
    </w:p>
    <w:p w:rsidR="00164613" w:rsidRPr="00BC62FF" w:rsidRDefault="00A04810" w:rsidP="002E2188">
      <w:pPr>
        <w:widowControl w:val="0"/>
        <w:spacing w:before="120" w:after="120"/>
        <w:jc w:val="center"/>
        <w:rPr>
          <w:rFonts w:eastAsia="Arial"/>
          <w:sz w:val="20"/>
          <w:szCs w:val="20"/>
        </w:rPr>
      </w:pPr>
      <w:r w:rsidRPr="00BC62FF">
        <w:rPr>
          <w:rFonts w:eastAsia="Arial"/>
          <w:b/>
          <w:sz w:val="20"/>
          <w:szCs w:val="20"/>
        </w:rPr>
        <w:t>Gambar 1</w:t>
      </w:r>
      <w:r w:rsidR="002E2188" w:rsidRPr="00BC62FF">
        <w:rPr>
          <w:rFonts w:eastAsia="Arial"/>
          <w:sz w:val="20"/>
          <w:szCs w:val="20"/>
        </w:rPr>
        <w:t xml:space="preserve">. </w:t>
      </w:r>
      <w:r w:rsidR="002E2188" w:rsidRPr="00BC62FF">
        <w:rPr>
          <w:bCs/>
          <w:sz w:val="20"/>
          <w:szCs w:val="20"/>
          <w:lang w:val="en-US"/>
        </w:rPr>
        <w:t>Kerangka Konseptual</w:t>
      </w:r>
    </w:p>
    <w:p w:rsidR="00164613" w:rsidRDefault="00A04810">
      <w:pPr>
        <w:pStyle w:val="Heading1"/>
        <w:numPr>
          <w:ilvl w:val="0"/>
          <w:numId w:val="3"/>
        </w:numPr>
        <w:tabs>
          <w:tab w:val="left" w:pos="0"/>
        </w:tabs>
        <w:rPr>
          <w:sz w:val="24"/>
          <w:szCs w:val="24"/>
        </w:rPr>
      </w:pPr>
      <w:r>
        <w:rPr>
          <w:sz w:val="24"/>
          <w:szCs w:val="24"/>
        </w:rPr>
        <w:t xml:space="preserve">III. </w:t>
      </w:r>
      <w:r w:rsidR="005149B8">
        <w:rPr>
          <w:sz w:val="24"/>
          <w:szCs w:val="24"/>
        </w:rPr>
        <w:t>Metode</w:t>
      </w:r>
    </w:p>
    <w:p w:rsidR="002E2188" w:rsidRDefault="002E2188" w:rsidP="002E2188">
      <w:pPr>
        <w:pStyle w:val="ListParagraph"/>
        <w:numPr>
          <w:ilvl w:val="0"/>
          <w:numId w:val="6"/>
        </w:numPr>
        <w:pBdr>
          <w:top w:val="nil"/>
          <w:left w:val="nil"/>
          <w:bottom w:val="nil"/>
          <w:right w:val="nil"/>
          <w:between w:val="nil"/>
        </w:pBdr>
        <w:ind w:left="284" w:hanging="284"/>
        <w:jc w:val="both"/>
        <w:rPr>
          <w:b/>
          <w:color w:val="000000"/>
          <w:sz w:val="20"/>
          <w:szCs w:val="20"/>
          <w:lang w:val="en-US"/>
        </w:rPr>
      </w:pPr>
      <w:r>
        <w:rPr>
          <w:b/>
          <w:color w:val="000000"/>
          <w:sz w:val="20"/>
          <w:szCs w:val="20"/>
          <w:lang w:val="en-US"/>
        </w:rPr>
        <w:t xml:space="preserve">Jenis Penelitian </w:t>
      </w:r>
    </w:p>
    <w:p w:rsidR="002E2188" w:rsidRPr="00CC5974" w:rsidRDefault="002E2188" w:rsidP="00CC5974">
      <w:pPr>
        <w:pStyle w:val="ListParagraph"/>
        <w:pBdr>
          <w:top w:val="nil"/>
          <w:left w:val="nil"/>
          <w:bottom w:val="nil"/>
          <w:right w:val="nil"/>
          <w:between w:val="nil"/>
        </w:pBdr>
        <w:ind w:left="284"/>
        <w:jc w:val="both"/>
        <w:rPr>
          <w:b/>
          <w:color w:val="000000"/>
          <w:sz w:val="20"/>
          <w:szCs w:val="20"/>
          <w:lang w:val="en-US"/>
        </w:rPr>
      </w:pPr>
      <w:r w:rsidRPr="002E2188">
        <w:rPr>
          <w:bCs/>
          <w:sz w:val="20"/>
          <w:szCs w:val="20"/>
          <w:lang w:val="en-US"/>
        </w:rPr>
        <w:t xml:space="preserve">Penelitian ini menggunakan jenis penelitian kualitatif deskriptif. Jenis penelitian ini bertujuan untuk menemukan fakta dengan interpretasi yang akurat. Jenis penelitian kualitatif menginvestigasi isu-isu pada masyarakat, norma-norma yang ada, dan situasi khusus, seperti hubungan interpersonal, aktivitas, sikap, perspektif, proses yang berjalan serta dampak dari adanya fenomena. Penelitian ini menganalisis fenomena mengenai </w:t>
      </w:r>
      <w:r w:rsidRPr="002E2188">
        <w:rPr>
          <w:bCs/>
          <w:i/>
          <w:sz w:val="20"/>
          <w:szCs w:val="20"/>
          <w:lang w:val="en-US"/>
        </w:rPr>
        <w:t>whistleblowing</w:t>
      </w:r>
      <w:r w:rsidRPr="002E2188">
        <w:rPr>
          <w:bCs/>
          <w:sz w:val="20"/>
          <w:szCs w:val="20"/>
          <w:lang w:val="en-US"/>
        </w:rPr>
        <w:t xml:space="preserve"> </w:t>
      </w:r>
      <w:r w:rsidRPr="002E2188">
        <w:rPr>
          <w:bCs/>
          <w:i/>
          <w:sz w:val="20"/>
          <w:szCs w:val="20"/>
          <w:lang w:val="en-US"/>
        </w:rPr>
        <w:t>system</w:t>
      </w:r>
      <w:r w:rsidRPr="002E2188">
        <w:rPr>
          <w:bCs/>
          <w:sz w:val="20"/>
          <w:szCs w:val="20"/>
          <w:lang w:val="en-US"/>
        </w:rPr>
        <w:t xml:space="preserve"> dan etika Islam terhadap </w:t>
      </w:r>
      <w:r w:rsidRPr="002E2188">
        <w:rPr>
          <w:bCs/>
          <w:i/>
          <w:sz w:val="20"/>
          <w:szCs w:val="20"/>
          <w:lang w:val="en-US"/>
        </w:rPr>
        <w:t xml:space="preserve">fraud </w:t>
      </w:r>
      <w:r w:rsidRPr="002E2188">
        <w:rPr>
          <w:bCs/>
          <w:sz w:val="20"/>
          <w:szCs w:val="20"/>
          <w:lang w:val="en-US"/>
        </w:rPr>
        <w:t>sehingga</w:t>
      </w:r>
      <w:r w:rsidRPr="002E2188">
        <w:rPr>
          <w:bCs/>
          <w:i/>
          <w:sz w:val="20"/>
          <w:szCs w:val="20"/>
          <w:lang w:val="en-US"/>
        </w:rPr>
        <w:t xml:space="preserve"> </w:t>
      </w:r>
      <w:r w:rsidRPr="002E2188">
        <w:rPr>
          <w:bCs/>
          <w:sz w:val="20"/>
          <w:szCs w:val="20"/>
          <w:lang w:val="en-US"/>
        </w:rPr>
        <w:t xml:space="preserve">dapat dikatakan penelitian kualitatif. Kemudian akan dikaji bagaimana </w:t>
      </w:r>
      <w:r w:rsidRPr="002E2188">
        <w:rPr>
          <w:bCs/>
          <w:i/>
          <w:sz w:val="20"/>
          <w:szCs w:val="20"/>
          <w:lang w:val="en-US"/>
        </w:rPr>
        <w:t xml:space="preserve">whistleblowing </w:t>
      </w:r>
      <w:r w:rsidRPr="002E2188">
        <w:rPr>
          <w:bCs/>
          <w:sz w:val="20"/>
          <w:szCs w:val="20"/>
          <w:lang w:val="en-US"/>
        </w:rPr>
        <w:t xml:space="preserve">dan etika Islam dapat berperan sebagai upaya pencegahan tindakan </w:t>
      </w:r>
      <w:r w:rsidRPr="002E2188">
        <w:rPr>
          <w:bCs/>
          <w:i/>
          <w:sz w:val="20"/>
          <w:szCs w:val="20"/>
          <w:lang w:val="en-US"/>
        </w:rPr>
        <w:t>fraud</w:t>
      </w:r>
      <w:r w:rsidRPr="002E2188">
        <w:rPr>
          <w:bCs/>
          <w:sz w:val="20"/>
          <w:szCs w:val="20"/>
          <w:lang w:val="en-US"/>
        </w:rPr>
        <w:t xml:space="preserve">. </w:t>
      </w:r>
    </w:p>
    <w:p w:rsidR="002E2188" w:rsidRDefault="002E2188" w:rsidP="002E2188">
      <w:pPr>
        <w:pStyle w:val="ListParagraph"/>
        <w:numPr>
          <w:ilvl w:val="0"/>
          <w:numId w:val="6"/>
        </w:numPr>
        <w:pBdr>
          <w:top w:val="nil"/>
          <w:left w:val="nil"/>
          <w:bottom w:val="nil"/>
          <w:right w:val="nil"/>
          <w:between w:val="nil"/>
        </w:pBdr>
        <w:ind w:left="284" w:hanging="284"/>
        <w:jc w:val="both"/>
        <w:rPr>
          <w:b/>
          <w:color w:val="000000"/>
          <w:sz w:val="20"/>
          <w:szCs w:val="20"/>
          <w:lang w:val="en-US"/>
        </w:rPr>
      </w:pPr>
      <w:r>
        <w:rPr>
          <w:b/>
          <w:color w:val="000000"/>
          <w:sz w:val="20"/>
          <w:szCs w:val="20"/>
          <w:lang w:val="en-US"/>
        </w:rPr>
        <w:t xml:space="preserve">Fokus Penelitian </w:t>
      </w:r>
    </w:p>
    <w:p w:rsidR="00CC5974" w:rsidRDefault="00CC5974" w:rsidP="00CC5974">
      <w:pPr>
        <w:pStyle w:val="ListParagraph"/>
        <w:pBdr>
          <w:top w:val="nil"/>
          <w:left w:val="nil"/>
          <w:bottom w:val="nil"/>
          <w:right w:val="nil"/>
          <w:between w:val="nil"/>
        </w:pBdr>
        <w:ind w:left="284"/>
        <w:jc w:val="both"/>
        <w:rPr>
          <w:b/>
          <w:color w:val="000000"/>
          <w:sz w:val="20"/>
          <w:szCs w:val="20"/>
          <w:lang w:val="en-US"/>
        </w:rPr>
      </w:pPr>
      <w:r w:rsidRPr="001041C0">
        <w:rPr>
          <w:bCs/>
          <w:sz w:val="20"/>
          <w:szCs w:val="20"/>
          <w:lang w:val="en-US"/>
        </w:rPr>
        <w:t xml:space="preserve">Untuk </w:t>
      </w:r>
      <w:r>
        <w:rPr>
          <w:bCs/>
          <w:sz w:val="20"/>
          <w:szCs w:val="20"/>
          <w:lang w:val="en-US"/>
        </w:rPr>
        <w:t xml:space="preserve">mencegah interpretasi </w:t>
      </w:r>
      <w:r w:rsidRPr="001041C0">
        <w:rPr>
          <w:bCs/>
          <w:sz w:val="20"/>
          <w:szCs w:val="20"/>
          <w:lang w:val="en-US"/>
        </w:rPr>
        <w:t xml:space="preserve">yang tidak diinginkan </w:t>
      </w:r>
      <w:r>
        <w:rPr>
          <w:bCs/>
          <w:sz w:val="20"/>
          <w:szCs w:val="20"/>
          <w:lang w:val="en-US"/>
        </w:rPr>
        <w:t xml:space="preserve">dan untuk </w:t>
      </w:r>
      <w:r w:rsidRPr="001041C0">
        <w:rPr>
          <w:bCs/>
          <w:sz w:val="20"/>
          <w:szCs w:val="20"/>
          <w:lang w:val="en-US"/>
        </w:rPr>
        <w:t xml:space="preserve">mendapat hasil penelitian yang terfokus, maka penelitian ini menggali serta mengkaji informasi </w:t>
      </w:r>
      <w:r>
        <w:rPr>
          <w:bCs/>
          <w:sz w:val="20"/>
          <w:szCs w:val="20"/>
          <w:lang w:val="en-US"/>
        </w:rPr>
        <w:t xml:space="preserve">terkait dengan </w:t>
      </w:r>
      <w:r w:rsidRPr="001041C0">
        <w:rPr>
          <w:bCs/>
          <w:sz w:val="20"/>
          <w:szCs w:val="20"/>
          <w:lang w:val="en-US"/>
        </w:rPr>
        <w:t xml:space="preserve">peran </w:t>
      </w:r>
      <w:r w:rsidRPr="001041C0">
        <w:rPr>
          <w:bCs/>
          <w:i/>
          <w:sz w:val="20"/>
          <w:szCs w:val="20"/>
          <w:lang w:val="en-US"/>
        </w:rPr>
        <w:t>whistleblowing</w:t>
      </w:r>
      <w:r>
        <w:rPr>
          <w:bCs/>
          <w:i/>
          <w:sz w:val="20"/>
          <w:szCs w:val="20"/>
          <w:lang w:val="en-US"/>
        </w:rPr>
        <w:t xml:space="preserve"> </w:t>
      </w:r>
      <w:r w:rsidRPr="004A7A14">
        <w:rPr>
          <w:bCs/>
          <w:sz w:val="20"/>
          <w:szCs w:val="20"/>
          <w:lang w:val="en-US"/>
        </w:rPr>
        <w:t>dan</w:t>
      </w:r>
      <w:r>
        <w:rPr>
          <w:bCs/>
          <w:i/>
          <w:sz w:val="20"/>
          <w:szCs w:val="20"/>
          <w:lang w:val="en-US"/>
        </w:rPr>
        <w:t xml:space="preserve"> </w:t>
      </w:r>
      <w:r w:rsidRPr="001041C0">
        <w:rPr>
          <w:bCs/>
          <w:sz w:val="20"/>
          <w:szCs w:val="20"/>
          <w:lang w:val="en-US"/>
        </w:rPr>
        <w:t xml:space="preserve">etika Islam sebagai </w:t>
      </w:r>
      <w:r>
        <w:rPr>
          <w:bCs/>
          <w:sz w:val="20"/>
          <w:szCs w:val="20"/>
          <w:lang w:val="en-US"/>
        </w:rPr>
        <w:t xml:space="preserve">upaya </w:t>
      </w:r>
      <w:r w:rsidRPr="001041C0">
        <w:rPr>
          <w:bCs/>
          <w:sz w:val="20"/>
          <w:szCs w:val="20"/>
          <w:lang w:val="en-US"/>
        </w:rPr>
        <w:t xml:space="preserve">pencegahan tindakan </w:t>
      </w:r>
      <w:r w:rsidRPr="001041C0">
        <w:rPr>
          <w:bCs/>
          <w:i/>
          <w:sz w:val="20"/>
          <w:szCs w:val="20"/>
          <w:lang w:val="en-US"/>
        </w:rPr>
        <w:t xml:space="preserve">fraud. </w:t>
      </w:r>
      <w:r w:rsidRPr="001041C0">
        <w:rPr>
          <w:bCs/>
          <w:sz w:val="20"/>
          <w:szCs w:val="20"/>
          <w:lang w:val="en-US"/>
        </w:rPr>
        <w:t xml:space="preserve">Peran </w:t>
      </w:r>
      <w:r w:rsidRPr="001041C0">
        <w:rPr>
          <w:bCs/>
          <w:i/>
          <w:sz w:val="20"/>
          <w:szCs w:val="20"/>
          <w:lang w:val="en-US"/>
        </w:rPr>
        <w:t xml:space="preserve">whistleblowing </w:t>
      </w:r>
      <w:r w:rsidRPr="001041C0">
        <w:rPr>
          <w:bCs/>
          <w:sz w:val="20"/>
          <w:szCs w:val="20"/>
          <w:lang w:val="en-US"/>
        </w:rPr>
        <w:t xml:space="preserve">sebagai </w:t>
      </w:r>
      <w:r>
        <w:rPr>
          <w:bCs/>
          <w:sz w:val="20"/>
          <w:szCs w:val="20"/>
          <w:lang w:val="en-US"/>
        </w:rPr>
        <w:t xml:space="preserve">tindakan </w:t>
      </w:r>
      <w:r w:rsidRPr="001041C0">
        <w:rPr>
          <w:bCs/>
          <w:sz w:val="20"/>
          <w:szCs w:val="20"/>
          <w:lang w:val="en-US"/>
        </w:rPr>
        <w:t xml:space="preserve">pengungkapan </w:t>
      </w:r>
      <w:r>
        <w:rPr>
          <w:bCs/>
          <w:sz w:val="20"/>
          <w:szCs w:val="20"/>
          <w:lang w:val="en-US"/>
        </w:rPr>
        <w:t xml:space="preserve">atau pelaporan yang </w:t>
      </w:r>
      <w:r w:rsidRPr="001041C0">
        <w:rPr>
          <w:bCs/>
          <w:sz w:val="20"/>
          <w:szCs w:val="20"/>
          <w:lang w:val="en-US"/>
        </w:rPr>
        <w:t>mengacu pada</w:t>
      </w:r>
      <w:r w:rsidRPr="001041C0">
        <w:rPr>
          <w:bCs/>
          <w:i/>
          <w:sz w:val="20"/>
          <w:szCs w:val="20"/>
          <w:lang w:val="en-US"/>
        </w:rPr>
        <w:t xml:space="preserve"> </w:t>
      </w:r>
      <w:r w:rsidRPr="001041C0">
        <w:rPr>
          <w:bCs/>
          <w:sz w:val="20"/>
          <w:szCs w:val="20"/>
          <w:lang w:val="en-US"/>
        </w:rPr>
        <w:t xml:space="preserve">pencegahan kecurangan. Kemudian etika Islam mengacu pada sikap individu ketika mengetahui </w:t>
      </w:r>
      <w:r>
        <w:rPr>
          <w:bCs/>
          <w:sz w:val="20"/>
          <w:szCs w:val="20"/>
          <w:lang w:val="en-US"/>
        </w:rPr>
        <w:t xml:space="preserve">dan melihat </w:t>
      </w:r>
      <w:r w:rsidRPr="001041C0">
        <w:rPr>
          <w:bCs/>
          <w:sz w:val="20"/>
          <w:szCs w:val="20"/>
          <w:lang w:val="en-US"/>
        </w:rPr>
        <w:t>kecurangan akan melakukan pelaporan atau</w:t>
      </w:r>
      <w:r>
        <w:rPr>
          <w:bCs/>
          <w:sz w:val="20"/>
          <w:szCs w:val="20"/>
          <w:lang w:val="en-US"/>
        </w:rPr>
        <w:t xml:space="preserve"> dapat dikatakan</w:t>
      </w:r>
      <w:r w:rsidRPr="001041C0">
        <w:rPr>
          <w:bCs/>
          <w:sz w:val="20"/>
          <w:szCs w:val="20"/>
          <w:lang w:val="en-US"/>
        </w:rPr>
        <w:t xml:space="preserve"> </w:t>
      </w:r>
      <w:r w:rsidRPr="001041C0">
        <w:rPr>
          <w:sz w:val="20"/>
          <w:szCs w:val="20"/>
        </w:rPr>
        <w:t xml:space="preserve">tindakan individu yang dilandasi dengan niat untuk terlibat dalam perilaku </w:t>
      </w:r>
      <w:r w:rsidRPr="001041C0">
        <w:rPr>
          <w:i/>
          <w:color w:val="000000"/>
          <w:sz w:val="20"/>
          <w:szCs w:val="20"/>
          <w:lang w:val="en-US"/>
        </w:rPr>
        <w:t>whistleblowing</w:t>
      </w:r>
      <w:r>
        <w:rPr>
          <w:i/>
          <w:color w:val="000000"/>
          <w:sz w:val="20"/>
          <w:szCs w:val="20"/>
          <w:lang w:val="en-US"/>
        </w:rPr>
        <w:t>.</w:t>
      </w:r>
    </w:p>
    <w:p w:rsidR="00CC5974" w:rsidRDefault="002E2188" w:rsidP="00CC5974">
      <w:pPr>
        <w:pStyle w:val="ListParagraph"/>
        <w:numPr>
          <w:ilvl w:val="0"/>
          <w:numId w:val="6"/>
        </w:numPr>
        <w:pBdr>
          <w:top w:val="nil"/>
          <w:left w:val="nil"/>
          <w:bottom w:val="nil"/>
          <w:right w:val="nil"/>
          <w:between w:val="nil"/>
        </w:pBdr>
        <w:ind w:left="284" w:hanging="284"/>
        <w:jc w:val="both"/>
        <w:rPr>
          <w:b/>
          <w:color w:val="000000"/>
          <w:sz w:val="20"/>
          <w:szCs w:val="20"/>
          <w:lang w:val="en-US"/>
        </w:rPr>
      </w:pPr>
      <w:r>
        <w:rPr>
          <w:b/>
          <w:color w:val="000000"/>
          <w:sz w:val="20"/>
          <w:szCs w:val="20"/>
          <w:lang w:val="en-US"/>
        </w:rPr>
        <w:t>Lokasi Penelitian</w:t>
      </w:r>
      <w:r w:rsidR="00CC5974">
        <w:rPr>
          <w:b/>
          <w:color w:val="000000"/>
          <w:sz w:val="20"/>
          <w:szCs w:val="20"/>
          <w:lang w:val="en-US"/>
        </w:rPr>
        <w:t xml:space="preserve"> </w:t>
      </w:r>
    </w:p>
    <w:p w:rsidR="00CC5974" w:rsidRPr="00CC5974" w:rsidRDefault="00CC5974" w:rsidP="00CC5974">
      <w:pPr>
        <w:pStyle w:val="ListParagraph"/>
        <w:pBdr>
          <w:top w:val="nil"/>
          <w:left w:val="nil"/>
          <w:bottom w:val="nil"/>
          <w:right w:val="nil"/>
          <w:between w:val="nil"/>
        </w:pBdr>
        <w:ind w:left="284"/>
        <w:jc w:val="both"/>
        <w:rPr>
          <w:b/>
          <w:color w:val="000000"/>
          <w:sz w:val="20"/>
          <w:szCs w:val="20"/>
          <w:lang w:val="en-US"/>
        </w:rPr>
      </w:pPr>
      <w:r w:rsidRPr="00CC5974">
        <w:rPr>
          <w:bCs/>
          <w:sz w:val="20"/>
          <w:szCs w:val="20"/>
          <w:lang w:val="en-US"/>
        </w:rPr>
        <w:t xml:space="preserve">Lokasi penelitian merujuk pada tempat dimana penelitian akan dilakukan oleh peneliti, dengan mengamati secara langsung kondisi aktual atau keadaan sesungguhnya dari objek yang diteliti. Penelitian ini dilakukan pada </w:t>
      </w:r>
      <w:r w:rsidRPr="00CC5974">
        <w:rPr>
          <w:sz w:val="20"/>
          <w:szCs w:val="20"/>
        </w:rPr>
        <w:t>Perusahaan Umum Daerah (PERUMDA) Delta Tirta Sidoarjo. Perusahaan ini berlokasi di Jl. Pahlawan No.01, RT. 006, RW. 006, Sidokumpul, Kec. Sidoarjo, Kabupaten Sidoarjo, Jawa Timur</w:t>
      </w:r>
      <w:r w:rsidRPr="00CC5974">
        <w:rPr>
          <w:color w:val="000000"/>
          <w:sz w:val="20"/>
          <w:szCs w:val="20"/>
          <w:lang w:val="en-US"/>
        </w:rPr>
        <w:t xml:space="preserve">. </w:t>
      </w:r>
    </w:p>
    <w:p w:rsidR="002E2188" w:rsidRDefault="002E2188" w:rsidP="002E2188">
      <w:pPr>
        <w:pStyle w:val="ListParagraph"/>
        <w:numPr>
          <w:ilvl w:val="0"/>
          <w:numId w:val="6"/>
        </w:numPr>
        <w:pBdr>
          <w:top w:val="nil"/>
          <w:left w:val="nil"/>
          <w:bottom w:val="nil"/>
          <w:right w:val="nil"/>
          <w:between w:val="nil"/>
        </w:pBdr>
        <w:ind w:left="284" w:hanging="284"/>
        <w:jc w:val="both"/>
        <w:rPr>
          <w:b/>
          <w:color w:val="000000"/>
          <w:sz w:val="20"/>
          <w:szCs w:val="20"/>
          <w:lang w:val="en-US"/>
        </w:rPr>
      </w:pPr>
      <w:r>
        <w:rPr>
          <w:b/>
          <w:color w:val="000000"/>
          <w:sz w:val="20"/>
          <w:szCs w:val="20"/>
          <w:lang w:val="en-US"/>
        </w:rPr>
        <w:lastRenderedPageBreak/>
        <w:t>Jenis dan Sumber D</w:t>
      </w:r>
      <w:r w:rsidR="00CC5974">
        <w:rPr>
          <w:b/>
          <w:color w:val="000000"/>
          <w:sz w:val="20"/>
          <w:szCs w:val="20"/>
          <w:lang w:val="en-US"/>
        </w:rPr>
        <w:t>ata</w:t>
      </w:r>
    </w:p>
    <w:p w:rsidR="00CC5974" w:rsidRPr="001041C0" w:rsidRDefault="00CC5974" w:rsidP="00CC5974">
      <w:pPr>
        <w:pStyle w:val="ListParagraph"/>
        <w:ind w:left="284"/>
        <w:jc w:val="both"/>
        <w:rPr>
          <w:bCs/>
          <w:sz w:val="20"/>
          <w:szCs w:val="20"/>
          <w:lang w:val="en-US"/>
        </w:rPr>
      </w:pPr>
      <w:r w:rsidRPr="001041C0">
        <w:rPr>
          <w:bCs/>
          <w:sz w:val="20"/>
          <w:szCs w:val="20"/>
          <w:lang w:val="en-US"/>
        </w:rPr>
        <w:t xml:space="preserve">Sumber data </w:t>
      </w:r>
      <w:r>
        <w:rPr>
          <w:bCs/>
          <w:sz w:val="20"/>
          <w:szCs w:val="20"/>
          <w:lang w:val="en-US"/>
        </w:rPr>
        <w:t xml:space="preserve">merujuk pada sumber </w:t>
      </w:r>
      <w:r w:rsidRPr="001041C0">
        <w:rPr>
          <w:bCs/>
          <w:sz w:val="20"/>
          <w:szCs w:val="20"/>
          <w:lang w:val="en-US"/>
        </w:rPr>
        <w:t>darimana</w:t>
      </w:r>
      <w:r>
        <w:rPr>
          <w:bCs/>
          <w:sz w:val="20"/>
          <w:szCs w:val="20"/>
          <w:lang w:val="en-US"/>
        </w:rPr>
        <w:t xml:space="preserve"> </w:t>
      </w:r>
      <w:r w:rsidRPr="001041C0">
        <w:rPr>
          <w:bCs/>
          <w:sz w:val="20"/>
          <w:szCs w:val="20"/>
          <w:lang w:val="en-US"/>
        </w:rPr>
        <w:t xml:space="preserve">peneliti </w:t>
      </w:r>
      <w:r>
        <w:rPr>
          <w:bCs/>
          <w:sz w:val="20"/>
          <w:szCs w:val="20"/>
          <w:lang w:val="en-US"/>
        </w:rPr>
        <w:t xml:space="preserve">memperoleh </w:t>
      </w:r>
      <w:r w:rsidRPr="001041C0">
        <w:rPr>
          <w:bCs/>
          <w:sz w:val="20"/>
          <w:szCs w:val="20"/>
          <w:lang w:val="en-US"/>
        </w:rPr>
        <w:t xml:space="preserve">informasi dan data yang </w:t>
      </w:r>
      <w:r>
        <w:rPr>
          <w:bCs/>
          <w:sz w:val="20"/>
          <w:szCs w:val="20"/>
          <w:lang w:val="en-US"/>
        </w:rPr>
        <w:t xml:space="preserve">diperlukan selama proses penelitian. Pada </w:t>
      </w:r>
      <w:r w:rsidRPr="001041C0">
        <w:rPr>
          <w:bCs/>
          <w:sz w:val="20"/>
          <w:szCs w:val="20"/>
          <w:lang w:val="en-US"/>
        </w:rPr>
        <w:t>penelitian ini</w:t>
      </w:r>
      <w:r>
        <w:rPr>
          <w:bCs/>
          <w:sz w:val="20"/>
          <w:szCs w:val="20"/>
          <w:lang w:val="en-US"/>
        </w:rPr>
        <w:t xml:space="preserve"> s</w:t>
      </w:r>
      <w:r w:rsidRPr="001041C0">
        <w:rPr>
          <w:bCs/>
          <w:sz w:val="20"/>
          <w:szCs w:val="20"/>
          <w:lang w:val="en-US"/>
        </w:rPr>
        <w:t xml:space="preserve">umber data yang digunakan </w:t>
      </w:r>
      <w:r>
        <w:rPr>
          <w:bCs/>
          <w:sz w:val="20"/>
          <w:szCs w:val="20"/>
          <w:lang w:val="en-US"/>
        </w:rPr>
        <w:t>berasal dari</w:t>
      </w:r>
      <w:r w:rsidRPr="001041C0">
        <w:rPr>
          <w:bCs/>
          <w:sz w:val="20"/>
          <w:szCs w:val="20"/>
          <w:lang w:val="en-US"/>
        </w:rPr>
        <w:t xml:space="preserve">: </w:t>
      </w:r>
    </w:p>
    <w:p w:rsidR="00CC5974" w:rsidRPr="00CC5974" w:rsidRDefault="00CC5974" w:rsidP="00CC5974">
      <w:pPr>
        <w:pStyle w:val="ListParagraph"/>
        <w:numPr>
          <w:ilvl w:val="0"/>
          <w:numId w:val="7"/>
        </w:numPr>
        <w:suppressAutoHyphens w:val="0"/>
        <w:spacing w:line="259" w:lineRule="auto"/>
        <w:jc w:val="both"/>
        <w:rPr>
          <w:bCs/>
          <w:sz w:val="20"/>
          <w:szCs w:val="20"/>
          <w:lang w:val="en-US"/>
        </w:rPr>
      </w:pPr>
      <w:r w:rsidRPr="001041C0">
        <w:rPr>
          <w:bCs/>
          <w:sz w:val="20"/>
          <w:szCs w:val="20"/>
          <w:lang w:val="en-US"/>
        </w:rPr>
        <w:t xml:space="preserve">Data primer </w:t>
      </w:r>
      <w:r>
        <w:rPr>
          <w:bCs/>
          <w:sz w:val="20"/>
          <w:szCs w:val="20"/>
          <w:lang w:val="en-US"/>
        </w:rPr>
        <w:t xml:space="preserve">ialah informasi dimana </w:t>
      </w:r>
      <w:r w:rsidRPr="001041C0">
        <w:rPr>
          <w:bCs/>
          <w:sz w:val="20"/>
          <w:szCs w:val="20"/>
          <w:lang w:val="en-US"/>
        </w:rPr>
        <w:t xml:space="preserve">diperoleh langsung </w:t>
      </w:r>
      <w:r>
        <w:rPr>
          <w:bCs/>
          <w:sz w:val="20"/>
          <w:szCs w:val="20"/>
          <w:lang w:val="en-US"/>
        </w:rPr>
        <w:t xml:space="preserve">oleh </w:t>
      </w:r>
      <w:r w:rsidRPr="001041C0">
        <w:rPr>
          <w:bCs/>
          <w:sz w:val="20"/>
          <w:szCs w:val="20"/>
          <w:lang w:val="en-US"/>
        </w:rPr>
        <w:t>peneliti dari subjek penelitian</w:t>
      </w:r>
      <w:r>
        <w:rPr>
          <w:bCs/>
          <w:sz w:val="20"/>
          <w:szCs w:val="20"/>
          <w:lang w:val="en-US"/>
        </w:rPr>
        <w:t xml:space="preserve">. Pada </w:t>
      </w:r>
      <w:r w:rsidRPr="001041C0">
        <w:rPr>
          <w:bCs/>
          <w:sz w:val="20"/>
          <w:szCs w:val="20"/>
          <w:lang w:val="en-US"/>
        </w:rPr>
        <w:t>peneli</w:t>
      </w:r>
      <w:r>
        <w:rPr>
          <w:bCs/>
          <w:sz w:val="20"/>
          <w:szCs w:val="20"/>
          <w:lang w:val="en-US"/>
        </w:rPr>
        <w:t xml:space="preserve">tian ini, data primer diperoleh </w:t>
      </w:r>
      <w:r w:rsidRPr="001041C0">
        <w:rPr>
          <w:bCs/>
          <w:sz w:val="20"/>
          <w:szCs w:val="20"/>
          <w:lang w:val="en-US"/>
        </w:rPr>
        <w:t xml:space="preserve">melalui </w:t>
      </w:r>
      <w:r>
        <w:rPr>
          <w:bCs/>
          <w:sz w:val="20"/>
          <w:szCs w:val="20"/>
          <w:lang w:val="en-US"/>
        </w:rPr>
        <w:t xml:space="preserve">interaksi langsung dengan subjek penelitian atau </w:t>
      </w:r>
      <w:r w:rsidRPr="001041C0">
        <w:rPr>
          <w:bCs/>
          <w:sz w:val="20"/>
          <w:szCs w:val="20"/>
          <w:lang w:val="en-US"/>
        </w:rPr>
        <w:t xml:space="preserve">wawancara dengan </w:t>
      </w:r>
      <w:r w:rsidRPr="00924E14">
        <w:rPr>
          <w:bCs/>
          <w:i/>
          <w:sz w:val="20"/>
          <w:szCs w:val="20"/>
          <w:lang w:val="en-US"/>
        </w:rPr>
        <w:t>key informan</w:t>
      </w:r>
      <w:r w:rsidRPr="001041C0">
        <w:rPr>
          <w:bCs/>
          <w:sz w:val="20"/>
          <w:szCs w:val="20"/>
          <w:lang w:val="en-US"/>
        </w:rPr>
        <w:t xml:space="preserve"> </w:t>
      </w:r>
      <w:r w:rsidRPr="001041C0">
        <w:rPr>
          <w:sz w:val="20"/>
          <w:szCs w:val="20"/>
        </w:rPr>
        <w:t xml:space="preserve">PERUMDA </w:t>
      </w:r>
      <w:r w:rsidRPr="001041C0">
        <w:rPr>
          <w:bCs/>
          <w:sz w:val="20"/>
          <w:szCs w:val="20"/>
          <w:lang w:val="en-US"/>
        </w:rPr>
        <w:t xml:space="preserve">yaitu </w:t>
      </w:r>
      <w:r>
        <w:rPr>
          <w:bCs/>
          <w:sz w:val="20"/>
          <w:szCs w:val="20"/>
          <w:lang w:val="en-US"/>
        </w:rPr>
        <w:t xml:space="preserve">direktur keuangan, kepala bagian keuangan, kepala sub-bagian perencanaan dan penganggaran, kepala sub-bagian pengadaan dan pemeliharaan aset, kepala sub-bagian akuntansi dan pembukuan </w:t>
      </w:r>
      <w:r w:rsidRPr="001041C0">
        <w:rPr>
          <w:sz w:val="20"/>
          <w:szCs w:val="20"/>
        </w:rPr>
        <w:t xml:space="preserve">PERUMDA Delta Tirta Sidoarjo. </w:t>
      </w:r>
    </w:p>
    <w:p w:rsidR="002E2188" w:rsidRDefault="002E2188" w:rsidP="002E2188">
      <w:pPr>
        <w:pStyle w:val="ListParagraph"/>
        <w:numPr>
          <w:ilvl w:val="0"/>
          <w:numId w:val="6"/>
        </w:numPr>
        <w:pBdr>
          <w:top w:val="nil"/>
          <w:left w:val="nil"/>
          <w:bottom w:val="nil"/>
          <w:right w:val="nil"/>
          <w:between w:val="nil"/>
        </w:pBdr>
        <w:ind w:left="284" w:hanging="284"/>
        <w:jc w:val="both"/>
        <w:rPr>
          <w:b/>
          <w:color w:val="000000"/>
          <w:sz w:val="20"/>
          <w:szCs w:val="20"/>
          <w:lang w:val="en-US"/>
        </w:rPr>
      </w:pPr>
      <w:r>
        <w:rPr>
          <w:b/>
          <w:color w:val="000000"/>
          <w:sz w:val="20"/>
          <w:szCs w:val="20"/>
          <w:lang w:val="en-US"/>
        </w:rPr>
        <w:t>Teknik Pengumpulan D</w:t>
      </w:r>
      <w:r w:rsidR="00CC5974">
        <w:rPr>
          <w:b/>
          <w:color w:val="000000"/>
          <w:sz w:val="20"/>
          <w:szCs w:val="20"/>
          <w:lang w:val="en-US"/>
        </w:rPr>
        <w:t>ata</w:t>
      </w:r>
    </w:p>
    <w:p w:rsidR="00CC5974" w:rsidRPr="001041C0" w:rsidRDefault="00CC5974" w:rsidP="00CC5974">
      <w:pPr>
        <w:pStyle w:val="ListParagraph"/>
        <w:ind w:left="284"/>
        <w:jc w:val="both"/>
        <w:rPr>
          <w:bCs/>
          <w:sz w:val="20"/>
          <w:szCs w:val="20"/>
          <w:lang w:val="en-US"/>
        </w:rPr>
      </w:pPr>
      <w:r w:rsidRPr="001041C0">
        <w:rPr>
          <w:bCs/>
          <w:sz w:val="20"/>
          <w:szCs w:val="20"/>
          <w:lang w:val="en-US"/>
        </w:rPr>
        <w:t xml:space="preserve">Teknik pengumpulan data adalah </w:t>
      </w:r>
      <w:r>
        <w:rPr>
          <w:bCs/>
          <w:sz w:val="20"/>
          <w:szCs w:val="20"/>
          <w:lang w:val="en-US"/>
        </w:rPr>
        <w:t xml:space="preserve">serangkaian proses </w:t>
      </w:r>
      <w:r w:rsidRPr="001041C0">
        <w:rPr>
          <w:bCs/>
          <w:sz w:val="20"/>
          <w:szCs w:val="20"/>
          <w:lang w:val="en-US"/>
        </w:rPr>
        <w:t xml:space="preserve">sistematis </w:t>
      </w:r>
      <w:r>
        <w:rPr>
          <w:bCs/>
          <w:sz w:val="20"/>
          <w:szCs w:val="20"/>
          <w:lang w:val="en-US"/>
        </w:rPr>
        <w:t>digunakan untuk mengumpulkan dan mendapat data yang diperlukan. Penggunaan t</w:t>
      </w:r>
      <w:r w:rsidRPr="001041C0">
        <w:rPr>
          <w:bCs/>
          <w:sz w:val="20"/>
          <w:szCs w:val="20"/>
          <w:lang w:val="en-US"/>
        </w:rPr>
        <w:t>eknik pengumpulan data</w:t>
      </w:r>
      <w:r>
        <w:rPr>
          <w:bCs/>
          <w:sz w:val="20"/>
          <w:szCs w:val="20"/>
          <w:lang w:val="en-US"/>
        </w:rPr>
        <w:t xml:space="preserve"> pada </w:t>
      </w:r>
      <w:r w:rsidRPr="001041C0">
        <w:rPr>
          <w:bCs/>
          <w:sz w:val="20"/>
          <w:szCs w:val="20"/>
          <w:lang w:val="en-US"/>
        </w:rPr>
        <w:t>penelitian ini</w:t>
      </w:r>
      <w:r>
        <w:rPr>
          <w:bCs/>
          <w:sz w:val="20"/>
          <w:szCs w:val="20"/>
          <w:lang w:val="en-US"/>
        </w:rPr>
        <w:t xml:space="preserve"> yakni</w:t>
      </w:r>
      <w:r w:rsidRPr="001041C0">
        <w:rPr>
          <w:bCs/>
          <w:sz w:val="20"/>
          <w:szCs w:val="20"/>
          <w:lang w:val="en-US"/>
        </w:rPr>
        <w:t xml:space="preserve">: </w:t>
      </w:r>
    </w:p>
    <w:p w:rsidR="00CC5974" w:rsidRPr="001041C0" w:rsidRDefault="00CC5974" w:rsidP="00CC5974">
      <w:pPr>
        <w:pStyle w:val="ListParagraph"/>
        <w:numPr>
          <w:ilvl w:val="0"/>
          <w:numId w:val="8"/>
        </w:numPr>
        <w:suppressAutoHyphens w:val="0"/>
        <w:spacing w:line="259" w:lineRule="auto"/>
        <w:jc w:val="both"/>
        <w:rPr>
          <w:bCs/>
          <w:sz w:val="20"/>
          <w:szCs w:val="20"/>
          <w:lang w:val="en-US"/>
        </w:rPr>
      </w:pPr>
      <w:r w:rsidRPr="001041C0">
        <w:rPr>
          <w:bCs/>
          <w:sz w:val="20"/>
          <w:szCs w:val="20"/>
          <w:lang w:val="en-US"/>
        </w:rPr>
        <w:t xml:space="preserve">Observasi, </w:t>
      </w:r>
      <w:r>
        <w:rPr>
          <w:bCs/>
          <w:sz w:val="20"/>
          <w:szCs w:val="20"/>
          <w:lang w:val="en-US"/>
        </w:rPr>
        <w:t>adalah mengumpulkan informasi</w:t>
      </w:r>
      <w:r w:rsidRPr="001041C0">
        <w:rPr>
          <w:bCs/>
          <w:sz w:val="20"/>
          <w:szCs w:val="20"/>
          <w:lang w:val="en-US"/>
        </w:rPr>
        <w:t xml:space="preserve"> </w:t>
      </w:r>
      <w:r>
        <w:rPr>
          <w:bCs/>
          <w:sz w:val="20"/>
          <w:szCs w:val="20"/>
          <w:lang w:val="en-US"/>
        </w:rPr>
        <w:t xml:space="preserve">melalui </w:t>
      </w:r>
      <w:r w:rsidRPr="001041C0">
        <w:rPr>
          <w:bCs/>
          <w:sz w:val="20"/>
          <w:szCs w:val="20"/>
          <w:lang w:val="en-US"/>
        </w:rPr>
        <w:t xml:space="preserve">pengamatan langsung </w:t>
      </w:r>
      <w:r>
        <w:rPr>
          <w:bCs/>
          <w:sz w:val="20"/>
          <w:szCs w:val="20"/>
          <w:lang w:val="en-US"/>
        </w:rPr>
        <w:t xml:space="preserve">mengenai </w:t>
      </w:r>
      <w:r w:rsidRPr="001041C0">
        <w:rPr>
          <w:bCs/>
          <w:sz w:val="20"/>
          <w:szCs w:val="20"/>
          <w:lang w:val="en-US"/>
        </w:rPr>
        <w:t>objek yang</w:t>
      </w:r>
      <w:r>
        <w:rPr>
          <w:bCs/>
          <w:sz w:val="20"/>
          <w:szCs w:val="20"/>
          <w:lang w:val="en-US"/>
        </w:rPr>
        <w:t xml:space="preserve"> sedang diteliti hal ini dilakukan u</w:t>
      </w:r>
      <w:r w:rsidRPr="001041C0">
        <w:rPr>
          <w:bCs/>
          <w:sz w:val="20"/>
          <w:szCs w:val="20"/>
          <w:lang w:val="en-US"/>
        </w:rPr>
        <w:t xml:space="preserve">ntuk </w:t>
      </w:r>
      <w:r>
        <w:rPr>
          <w:bCs/>
          <w:sz w:val="20"/>
          <w:szCs w:val="20"/>
          <w:lang w:val="en-US"/>
        </w:rPr>
        <w:t>mengetahui situasi, mendapat pemahaman mengenai fenomena yang sedang diamati serta memperoleh data sebenarnya.</w:t>
      </w:r>
    </w:p>
    <w:p w:rsidR="00CC5974" w:rsidRPr="00CC5974" w:rsidRDefault="00CC5974" w:rsidP="00CC5974">
      <w:pPr>
        <w:pStyle w:val="ListParagraph"/>
        <w:numPr>
          <w:ilvl w:val="0"/>
          <w:numId w:val="8"/>
        </w:numPr>
        <w:suppressAutoHyphens w:val="0"/>
        <w:spacing w:line="259" w:lineRule="auto"/>
        <w:jc w:val="both"/>
        <w:rPr>
          <w:bCs/>
          <w:sz w:val="20"/>
          <w:szCs w:val="20"/>
          <w:lang w:val="en-US"/>
        </w:rPr>
      </w:pPr>
      <w:r w:rsidRPr="001041C0">
        <w:rPr>
          <w:bCs/>
          <w:sz w:val="20"/>
          <w:szCs w:val="20"/>
          <w:lang w:val="en-US"/>
        </w:rPr>
        <w:t xml:space="preserve">Dokumentasi, </w:t>
      </w:r>
      <w:r>
        <w:rPr>
          <w:bCs/>
          <w:sz w:val="20"/>
          <w:szCs w:val="20"/>
          <w:lang w:val="en-US"/>
        </w:rPr>
        <w:t xml:space="preserve">adalah </w:t>
      </w:r>
      <w:r w:rsidRPr="001041C0">
        <w:rPr>
          <w:bCs/>
          <w:sz w:val="20"/>
          <w:szCs w:val="20"/>
          <w:lang w:val="en-US"/>
        </w:rPr>
        <w:t>teknik pengumpulan data dengan mempelajari</w:t>
      </w:r>
      <w:r>
        <w:rPr>
          <w:bCs/>
          <w:sz w:val="20"/>
          <w:szCs w:val="20"/>
          <w:lang w:val="en-US"/>
        </w:rPr>
        <w:t xml:space="preserve"> atau memeriksa sumber-sumber tertulis seperti buku </w:t>
      </w:r>
      <w:r w:rsidRPr="001041C0">
        <w:rPr>
          <w:bCs/>
          <w:sz w:val="20"/>
          <w:szCs w:val="20"/>
          <w:lang w:val="en-US"/>
        </w:rPr>
        <w:t xml:space="preserve">literatur, jurnal ilmiah, pedoman pelaporan dan penelitian </w:t>
      </w:r>
      <w:r>
        <w:rPr>
          <w:bCs/>
          <w:sz w:val="20"/>
          <w:szCs w:val="20"/>
          <w:lang w:val="en-US"/>
        </w:rPr>
        <w:t xml:space="preserve">terdahulu </w:t>
      </w:r>
      <w:r w:rsidRPr="001041C0">
        <w:rPr>
          <w:bCs/>
          <w:sz w:val="20"/>
          <w:szCs w:val="20"/>
          <w:lang w:val="en-US"/>
        </w:rPr>
        <w:t xml:space="preserve">yang </w:t>
      </w:r>
      <w:r>
        <w:rPr>
          <w:bCs/>
          <w:sz w:val="20"/>
          <w:szCs w:val="20"/>
          <w:lang w:val="en-US"/>
        </w:rPr>
        <w:t xml:space="preserve">relevan </w:t>
      </w:r>
      <w:r w:rsidRPr="001041C0">
        <w:rPr>
          <w:bCs/>
          <w:sz w:val="20"/>
          <w:szCs w:val="20"/>
          <w:lang w:val="en-US"/>
        </w:rPr>
        <w:t xml:space="preserve">dengan masalah </w:t>
      </w:r>
      <w:r>
        <w:rPr>
          <w:bCs/>
          <w:sz w:val="20"/>
          <w:szCs w:val="20"/>
          <w:lang w:val="en-US"/>
        </w:rPr>
        <w:t xml:space="preserve">serta topik </w:t>
      </w:r>
      <w:r w:rsidRPr="001041C0">
        <w:rPr>
          <w:bCs/>
          <w:sz w:val="20"/>
          <w:szCs w:val="20"/>
          <w:lang w:val="en-US"/>
        </w:rPr>
        <w:t>penelitian</w:t>
      </w:r>
      <w:r>
        <w:rPr>
          <w:bCs/>
          <w:sz w:val="20"/>
          <w:szCs w:val="20"/>
          <w:lang w:val="en-US"/>
        </w:rPr>
        <w:t xml:space="preserve">. Dalam proses penelitian, </w:t>
      </w:r>
      <w:r w:rsidRPr="001041C0">
        <w:rPr>
          <w:bCs/>
          <w:sz w:val="20"/>
          <w:szCs w:val="20"/>
          <w:lang w:val="en-US"/>
        </w:rPr>
        <w:t>ala</w:t>
      </w:r>
      <w:r>
        <w:rPr>
          <w:bCs/>
          <w:sz w:val="20"/>
          <w:szCs w:val="20"/>
          <w:lang w:val="en-US"/>
        </w:rPr>
        <w:t>t ukur penelitian menggunakan d</w:t>
      </w:r>
      <w:r w:rsidRPr="001041C0">
        <w:rPr>
          <w:bCs/>
          <w:sz w:val="20"/>
          <w:szCs w:val="20"/>
          <w:lang w:val="en-US"/>
        </w:rPr>
        <w:t xml:space="preserve">okumen </w:t>
      </w:r>
      <w:r>
        <w:rPr>
          <w:bCs/>
          <w:sz w:val="20"/>
          <w:szCs w:val="20"/>
          <w:lang w:val="en-US"/>
        </w:rPr>
        <w:t>yang akan diolah</w:t>
      </w:r>
      <w:r w:rsidRPr="001041C0">
        <w:rPr>
          <w:bCs/>
          <w:sz w:val="20"/>
          <w:szCs w:val="20"/>
          <w:lang w:val="en-US"/>
        </w:rPr>
        <w:t xml:space="preserve"> </w:t>
      </w:r>
      <w:r>
        <w:rPr>
          <w:bCs/>
          <w:sz w:val="20"/>
          <w:szCs w:val="20"/>
          <w:lang w:val="en-US"/>
        </w:rPr>
        <w:t xml:space="preserve">dimana </w:t>
      </w:r>
      <w:r w:rsidRPr="001041C0">
        <w:rPr>
          <w:bCs/>
          <w:sz w:val="20"/>
          <w:szCs w:val="20"/>
          <w:lang w:val="en-US"/>
        </w:rPr>
        <w:t>r</w:t>
      </w:r>
      <w:r>
        <w:rPr>
          <w:bCs/>
          <w:sz w:val="20"/>
          <w:szCs w:val="20"/>
          <w:lang w:val="en-US"/>
        </w:rPr>
        <w:t>elevan dengan tujuan penelitian.</w:t>
      </w:r>
    </w:p>
    <w:p w:rsidR="002E2188" w:rsidRDefault="002E2188" w:rsidP="002E2188">
      <w:pPr>
        <w:pStyle w:val="ListParagraph"/>
        <w:numPr>
          <w:ilvl w:val="0"/>
          <w:numId w:val="6"/>
        </w:numPr>
        <w:pBdr>
          <w:top w:val="nil"/>
          <w:left w:val="nil"/>
          <w:bottom w:val="nil"/>
          <w:right w:val="nil"/>
          <w:between w:val="nil"/>
        </w:pBdr>
        <w:ind w:left="284" w:hanging="284"/>
        <w:jc w:val="both"/>
        <w:rPr>
          <w:b/>
          <w:color w:val="000000"/>
          <w:sz w:val="20"/>
          <w:szCs w:val="20"/>
          <w:lang w:val="en-US"/>
        </w:rPr>
      </w:pPr>
      <w:r>
        <w:rPr>
          <w:b/>
          <w:color w:val="000000"/>
          <w:sz w:val="20"/>
          <w:szCs w:val="20"/>
          <w:lang w:val="en-US"/>
        </w:rPr>
        <w:t xml:space="preserve">Pengecekan Keabsahan Data </w:t>
      </w:r>
    </w:p>
    <w:p w:rsidR="00CC5974" w:rsidRDefault="00CC5974" w:rsidP="00CC5974">
      <w:pPr>
        <w:pStyle w:val="ListParagraph"/>
        <w:pBdr>
          <w:top w:val="nil"/>
          <w:left w:val="nil"/>
          <w:bottom w:val="nil"/>
          <w:right w:val="nil"/>
          <w:between w:val="nil"/>
        </w:pBdr>
        <w:ind w:left="284"/>
        <w:jc w:val="both"/>
        <w:rPr>
          <w:b/>
          <w:color w:val="000000"/>
          <w:sz w:val="20"/>
          <w:szCs w:val="20"/>
          <w:lang w:val="en-US"/>
        </w:rPr>
      </w:pPr>
      <w:r>
        <w:rPr>
          <w:bCs/>
          <w:sz w:val="20"/>
          <w:szCs w:val="20"/>
          <w:lang w:val="en-US"/>
        </w:rPr>
        <w:t xml:space="preserve">Untuk menguji keabsahan data yang telah diambil dari penelitian sehingga sesuai dengan tujuan penelitian, peneliti menggunakan teknik triangulasi. Triangulasi data sebagai proses memantapkan tingkat kepercayaan </w:t>
      </w:r>
      <w:r w:rsidRPr="00C51DAB">
        <w:rPr>
          <w:bCs/>
          <w:i/>
          <w:sz w:val="20"/>
          <w:szCs w:val="20"/>
          <w:lang w:val="en-US"/>
        </w:rPr>
        <w:t xml:space="preserve">(kreadibilitas/validitas) </w:t>
      </w:r>
      <w:r>
        <w:rPr>
          <w:bCs/>
          <w:sz w:val="20"/>
          <w:szCs w:val="20"/>
          <w:lang w:val="en-US"/>
        </w:rPr>
        <w:t xml:space="preserve">dan konsistensi </w:t>
      </w:r>
      <w:r w:rsidRPr="00C51DAB">
        <w:rPr>
          <w:bCs/>
          <w:i/>
          <w:sz w:val="20"/>
          <w:szCs w:val="20"/>
          <w:lang w:val="en-US"/>
        </w:rPr>
        <w:t>(realibilitas)</w:t>
      </w:r>
      <w:r>
        <w:rPr>
          <w:bCs/>
          <w:sz w:val="20"/>
          <w:szCs w:val="20"/>
          <w:lang w:val="en-US"/>
        </w:rPr>
        <w:t xml:space="preserve"> serta sebagai alat bantu analisis. Triangulasi untuk memantapkan konsistensi metode silang, seperti pengamatan dan wawancara atau penggunaan metode yang sama, seperti wawancara dengan berbagai informan. Teknik triangulasi bukan mencari kebenaran tentang fenomena, tetapi meningkatkan pemahaman terhadap data dan fakta yang dimiliki.</w:t>
      </w:r>
    </w:p>
    <w:p w:rsidR="002E2188" w:rsidRDefault="002E2188" w:rsidP="002E2188">
      <w:pPr>
        <w:pStyle w:val="ListParagraph"/>
        <w:numPr>
          <w:ilvl w:val="0"/>
          <w:numId w:val="6"/>
        </w:numPr>
        <w:pBdr>
          <w:top w:val="nil"/>
          <w:left w:val="nil"/>
          <w:bottom w:val="nil"/>
          <w:right w:val="nil"/>
          <w:between w:val="nil"/>
        </w:pBdr>
        <w:ind w:left="284" w:hanging="284"/>
        <w:jc w:val="both"/>
        <w:rPr>
          <w:b/>
          <w:color w:val="000000"/>
          <w:sz w:val="20"/>
          <w:szCs w:val="20"/>
          <w:lang w:val="en-US"/>
        </w:rPr>
      </w:pPr>
      <w:r>
        <w:rPr>
          <w:b/>
          <w:color w:val="000000"/>
          <w:sz w:val="20"/>
          <w:szCs w:val="20"/>
          <w:lang w:val="en-US"/>
        </w:rPr>
        <w:t xml:space="preserve">Teknik Analisis </w:t>
      </w:r>
    </w:p>
    <w:p w:rsidR="00CC5974" w:rsidRPr="001041C0" w:rsidRDefault="00CC5974" w:rsidP="00CC5974">
      <w:pPr>
        <w:pStyle w:val="ListParagraph"/>
        <w:ind w:left="284"/>
        <w:jc w:val="both"/>
        <w:rPr>
          <w:bCs/>
          <w:sz w:val="20"/>
          <w:szCs w:val="20"/>
          <w:lang w:val="en-US"/>
        </w:rPr>
      </w:pPr>
      <w:r>
        <w:rPr>
          <w:bCs/>
          <w:sz w:val="20"/>
          <w:szCs w:val="20"/>
          <w:lang w:val="en-US"/>
        </w:rPr>
        <w:t>P</w:t>
      </w:r>
      <w:r w:rsidRPr="001041C0">
        <w:rPr>
          <w:bCs/>
          <w:sz w:val="20"/>
          <w:szCs w:val="20"/>
          <w:lang w:val="en-US"/>
        </w:rPr>
        <w:t xml:space="preserve">ada penelitian </w:t>
      </w:r>
      <w:r>
        <w:rPr>
          <w:bCs/>
          <w:sz w:val="20"/>
          <w:szCs w:val="20"/>
          <w:lang w:val="en-US"/>
        </w:rPr>
        <w:t>ini menggunakan t</w:t>
      </w:r>
      <w:r w:rsidRPr="001041C0">
        <w:rPr>
          <w:bCs/>
          <w:sz w:val="20"/>
          <w:szCs w:val="20"/>
          <w:lang w:val="en-US"/>
        </w:rPr>
        <w:t xml:space="preserve">eknik analisis data </w:t>
      </w:r>
      <w:r>
        <w:rPr>
          <w:bCs/>
          <w:sz w:val="20"/>
          <w:szCs w:val="20"/>
          <w:lang w:val="en-US"/>
        </w:rPr>
        <w:t xml:space="preserve">yakni analisis interaktif. </w:t>
      </w:r>
      <w:r w:rsidRPr="001041C0">
        <w:rPr>
          <w:bCs/>
          <w:sz w:val="20"/>
          <w:szCs w:val="20"/>
          <w:lang w:val="en-US"/>
        </w:rPr>
        <w:t xml:space="preserve">Analisis data dilakukan secara interaktif agar tidak tertinggal </w:t>
      </w:r>
      <w:r>
        <w:rPr>
          <w:bCs/>
          <w:sz w:val="20"/>
          <w:szCs w:val="20"/>
          <w:lang w:val="en-US"/>
        </w:rPr>
        <w:t xml:space="preserve">mengenai </w:t>
      </w:r>
      <w:r w:rsidRPr="001041C0">
        <w:rPr>
          <w:bCs/>
          <w:sz w:val="20"/>
          <w:szCs w:val="20"/>
          <w:lang w:val="en-US"/>
        </w:rPr>
        <w:t>situasi atau konteks suatu fenomena dalam analisis</w:t>
      </w:r>
      <w:r>
        <w:rPr>
          <w:bCs/>
          <w:sz w:val="20"/>
          <w:szCs w:val="20"/>
          <w:lang w:val="en-US"/>
        </w:rPr>
        <w:t xml:space="preserve"> sehingga analisis dilakukan </w:t>
      </w:r>
      <w:r w:rsidRPr="001041C0">
        <w:rPr>
          <w:bCs/>
          <w:sz w:val="20"/>
          <w:szCs w:val="20"/>
          <w:lang w:val="en-US"/>
        </w:rPr>
        <w:t xml:space="preserve">terus menerus </w:t>
      </w:r>
      <w:r>
        <w:rPr>
          <w:bCs/>
          <w:sz w:val="20"/>
          <w:szCs w:val="20"/>
          <w:lang w:val="en-US"/>
        </w:rPr>
        <w:t xml:space="preserve">dalam </w:t>
      </w:r>
      <w:r w:rsidRPr="001041C0">
        <w:rPr>
          <w:bCs/>
          <w:sz w:val="20"/>
          <w:szCs w:val="20"/>
          <w:lang w:val="en-US"/>
        </w:rPr>
        <w:t xml:space="preserve">proses penelitian hingga tuntas. </w:t>
      </w:r>
      <w:r>
        <w:rPr>
          <w:bCs/>
          <w:sz w:val="20"/>
          <w:szCs w:val="20"/>
          <w:lang w:val="en-US"/>
        </w:rPr>
        <w:t>S</w:t>
      </w:r>
      <w:r w:rsidRPr="001041C0">
        <w:rPr>
          <w:bCs/>
          <w:sz w:val="20"/>
          <w:szCs w:val="20"/>
          <w:lang w:val="en-US"/>
        </w:rPr>
        <w:t>elama proses pengumpulan data</w:t>
      </w:r>
      <w:r>
        <w:rPr>
          <w:bCs/>
          <w:sz w:val="20"/>
          <w:szCs w:val="20"/>
          <w:lang w:val="en-US"/>
        </w:rPr>
        <w:t xml:space="preserve"> terdapat a</w:t>
      </w:r>
      <w:r w:rsidRPr="001041C0">
        <w:rPr>
          <w:bCs/>
          <w:sz w:val="20"/>
          <w:szCs w:val="20"/>
          <w:lang w:val="en-US"/>
        </w:rPr>
        <w:t xml:space="preserve">ktivitas analisis data meliputi </w:t>
      </w:r>
      <w:r w:rsidRPr="001041C0">
        <w:rPr>
          <w:bCs/>
          <w:i/>
          <w:sz w:val="20"/>
          <w:szCs w:val="20"/>
          <w:lang w:val="en-US"/>
        </w:rPr>
        <w:t>data collection, data reduction, data display</w:t>
      </w:r>
      <w:r w:rsidRPr="001041C0">
        <w:rPr>
          <w:bCs/>
          <w:sz w:val="20"/>
          <w:szCs w:val="20"/>
          <w:lang w:val="en-US"/>
        </w:rPr>
        <w:t xml:space="preserve">, dan </w:t>
      </w:r>
      <w:r w:rsidRPr="001041C0">
        <w:rPr>
          <w:bCs/>
          <w:i/>
          <w:sz w:val="20"/>
          <w:szCs w:val="20"/>
          <w:lang w:val="en-US"/>
        </w:rPr>
        <w:t>conclusion</w:t>
      </w:r>
      <w:r w:rsidRPr="001041C0">
        <w:rPr>
          <w:bCs/>
          <w:sz w:val="20"/>
          <w:szCs w:val="20"/>
          <w:lang w:val="en-US"/>
        </w:rPr>
        <w:t xml:space="preserve">. </w:t>
      </w:r>
      <w:r>
        <w:rPr>
          <w:bCs/>
          <w:sz w:val="20"/>
          <w:szCs w:val="20"/>
          <w:lang w:val="en-US"/>
        </w:rPr>
        <w:t>S</w:t>
      </w:r>
      <w:r w:rsidRPr="001041C0">
        <w:rPr>
          <w:bCs/>
          <w:sz w:val="20"/>
          <w:szCs w:val="20"/>
          <w:lang w:val="en-US"/>
        </w:rPr>
        <w:t>aat pengumpulan data</w:t>
      </w:r>
      <w:r>
        <w:rPr>
          <w:bCs/>
          <w:sz w:val="20"/>
          <w:szCs w:val="20"/>
          <w:lang w:val="en-US"/>
        </w:rPr>
        <w:t xml:space="preserve"> terdapat p</w:t>
      </w:r>
      <w:r w:rsidRPr="001041C0">
        <w:rPr>
          <w:bCs/>
          <w:sz w:val="20"/>
          <w:szCs w:val="20"/>
          <w:lang w:val="en-US"/>
        </w:rPr>
        <w:t xml:space="preserve">enjabaran analisis data </w:t>
      </w:r>
      <w:r>
        <w:rPr>
          <w:bCs/>
          <w:sz w:val="20"/>
          <w:szCs w:val="20"/>
          <w:lang w:val="en-US"/>
        </w:rPr>
        <w:t xml:space="preserve">yakni </w:t>
      </w:r>
      <w:r w:rsidRPr="001041C0">
        <w:rPr>
          <w:bCs/>
          <w:sz w:val="20"/>
          <w:szCs w:val="20"/>
          <w:lang w:val="en-US"/>
        </w:rPr>
        <w:t xml:space="preserve">sebagai berikut: </w:t>
      </w:r>
    </w:p>
    <w:p w:rsidR="00CC5974" w:rsidRPr="001041C0" w:rsidRDefault="00CC5974" w:rsidP="00CC5974">
      <w:pPr>
        <w:pStyle w:val="ListParagraph"/>
        <w:numPr>
          <w:ilvl w:val="0"/>
          <w:numId w:val="9"/>
        </w:numPr>
        <w:suppressAutoHyphens w:val="0"/>
        <w:spacing w:line="259" w:lineRule="auto"/>
        <w:ind w:left="709" w:hanging="425"/>
        <w:jc w:val="both"/>
        <w:rPr>
          <w:bCs/>
          <w:sz w:val="20"/>
          <w:szCs w:val="20"/>
          <w:lang w:val="en-US"/>
        </w:rPr>
      </w:pPr>
      <w:r w:rsidRPr="001041C0">
        <w:rPr>
          <w:bCs/>
          <w:i/>
          <w:sz w:val="20"/>
          <w:szCs w:val="20"/>
          <w:lang w:val="en-US"/>
        </w:rPr>
        <w:t>Data Collection</w:t>
      </w:r>
      <w:r w:rsidRPr="001041C0">
        <w:rPr>
          <w:bCs/>
          <w:sz w:val="20"/>
          <w:szCs w:val="20"/>
          <w:lang w:val="en-US"/>
        </w:rPr>
        <w:t xml:space="preserve">, </w:t>
      </w:r>
      <w:r>
        <w:rPr>
          <w:bCs/>
          <w:sz w:val="20"/>
          <w:szCs w:val="20"/>
          <w:lang w:val="en-US"/>
        </w:rPr>
        <w:t xml:space="preserve">yakni terjadi di </w:t>
      </w:r>
      <w:r w:rsidRPr="001041C0">
        <w:rPr>
          <w:bCs/>
          <w:sz w:val="20"/>
          <w:szCs w:val="20"/>
          <w:lang w:val="en-US"/>
        </w:rPr>
        <w:t>lokasi penelitian</w:t>
      </w:r>
      <w:r>
        <w:rPr>
          <w:bCs/>
          <w:sz w:val="20"/>
          <w:szCs w:val="20"/>
          <w:lang w:val="en-US"/>
        </w:rPr>
        <w:t xml:space="preserve"> dengan </w:t>
      </w:r>
      <w:r w:rsidRPr="001041C0">
        <w:rPr>
          <w:bCs/>
          <w:sz w:val="20"/>
          <w:szCs w:val="20"/>
          <w:lang w:val="en-US"/>
        </w:rPr>
        <w:t xml:space="preserve">mengumpulkan data melalui observasi, wawancara dan dokumentasi </w:t>
      </w:r>
      <w:r>
        <w:rPr>
          <w:bCs/>
          <w:sz w:val="20"/>
          <w:szCs w:val="20"/>
          <w:lang w:val="en-US"/>
        </w:rPr>
        <w:t xml:space="preserve">hal ini dilakukan </w:t>
      </w:r>
      <w:r w:rsidRPr="001041C0">
        <w:rPr>
          <w:bCs/>
          <w:sz w:val="20"/>
          <w:szCs w:val="20"/>
          <w:lang w:val="en-US"/>
        </w:rPr>
        <w:t>pada prose</w:t>
      </w:r>
      <w:r>
        <w:rPr>
          <w:bCs/>
          <w:sz w:val="20"/>
          <w:szCs w:val="20"/>
          <w:lang w:val="en-US"/>
        </w:rPr>
        <w:t xml:space="preserve">s pengumpulan data </w:t>
      </w:r>
      <w:r w:rsidRPr="001041C0">
        <w:rPr>
          <w:bCs/>
          <w:sz w:val="20"/>
          <w:szCs w:val="20"/>
          <w:lang w:val="en-US"/>
        </w:rPr>
        <w:t xml:space="preserve">untuk menentukan fokus pendalaman </w:t>
      </w:r>
      <w:r>
        <w:rPr>
          <w:bCs/>
          <w:sz w:val="20"/>
          <w:szCs w:val="20"/>
          <w:lang w:val="en-US"/>
        </w:rPr>
        <w:t xml:space="preserve">selanjutnya diperlukan </w:t>
      </w:r>
      <w:r w:rsidRPr="001041C0">
        <w:rPr>
          <w:bCs/>
          <w:sz w:val="20"/>
          <w:szCs w:val="20"/>
          <w:lang w:val="en-US"/>
        </w:rPr>
        <w:t>menentukan strategi pengumpulan data yang dipandang tepat</w:t>
      </w:r>
      <w:r>
        <w:rPr>
          <w:bCs/>
          <w:sz w:val="20"/>
          <w:szCs w:val="20"/>
          <w:lang w:val="en-US"/>
        </w:rPr>
        <w:t>.</w:t>
      </w:r>
    </w:p>
    <w:p w:rsidR="00CC5974" w:rsidRPr="001041C0" w:rsidRDefault="00CC5974" w:rsidP="00CC5974">
      <w:pPr>
        <w:pStyle w:val="ListParagraph"/>
        <w:numPr>
          <w:ilvl w:val="0"/>
          <w:numId w:val="9"/>
        </w:numPr>
        <w:suppressAutoHyphens w:val="0"/>
        <w:spacing w:line="259" w:lineRule="auto"/>
        <w:ind w:left="709" w:hanging="425"/>
        <w:jc w:val="both"/>
        <w:rPr>
          <w:bCs/>
          <w:sz w:val="20"/>
          <w:szCs w:val="20"/>
          <w:lang w:val="en-US"/>
        </w:rPr>
      </w:pPr>
      <w:r w:rsidRPr="001041C0">
        <w:rPr>
          <w:bCs/>
          <w:i/>
          <w:sz w:val="20"/>
          <w:szCs w:val="20"/>
          <w:lang w:val="en-US"/>
        </w:rPr>
        <w:t xml:space="preserve">Data Reduction, </w:t>
      </w:r>
      <w:r w:rsidRPr="001041C0">
        <w:rPr>
          <w:bCs/>
          <w:sz w:val="20"/>
          <w:szCs w:val="20"/>
          <w:lang w:val="en-US"/>
        </w:rPr>
        <w:t xml:space="preserve">yakni proses memilah, seleksi, dan pemfokusan data yang kemudian diteruskan waktu pengumpulan data, sehingga sejak peneliti </w:t>
      </w:r>
      <w:r>
        <w:rPr>
          <w:bCs/>
          <w:sz w:val="20"/>
          <w:szCs w:val="20"/>
          <w:lang w:val="en-US"/>
        </w:rPr>
        <w:t xml:space="preserve">memfokuskan wilayah penelitian </w:t>
      </w:r>
      <w:r w:rsidRPr="001041C0">
        <w:rPr>
          <w:bCs/>
          <w:sz w:val="20"/>
          <w:szCs w:val="20"/>
          <w:lang w:val="en-US"/>
        </w:rPr>
        <w:t xml:space="preserve">reduksi data </w:t>
      </w:r>
      <w:r>
        <w:rPr>
          <w:bCs/>
          <w:sz w:val="20"/>
          <w:szCs w:val="20"/>
          <w:lang w:val="en-US"/>
        </w:rPr>
        <w:t xml:space="preserve">telah </w:t>
      </w:r>
      <w:r w:rsidRPr="001041C0">
        <w:rPr>
          <w:bCs/>
          <w:sz w:val="20"/>
          <w:szCs w:val="20"/>
          <w:lang w:val="en-US"/>
        </w:rPr>
        <w:t>dimulai</w:t>
      </w:r>
    </w:p>
    <w:p w:rsidR="00CC5974" w:rsidRPr="001041C0" w:rsidRDefault="00CC5974" w:rsidP="00CC5974">
      <w:pPr>
        <w:pStyle w:val="ListParagraph"/>
        <w:numPr>
          <w:ilvl w:val="0"/>
          <w:numId w:val="9"/>
        </w:numPr>
        <w:suppressAutoHyphens w:val="0"/>
        <w:spacing w:line="259" w:lineRule="auto"/>
        <w:ind w:left="709" w:hanging="425"/>
        <w:jc w:val="both"/>
        <w:rPr>
          <w:bCs/>
          <w:sz w:val="20"/>
          <w:szCs w:val="20"/>
          <w:lang w:val="en-US"/>
        </w:rPr>
      </w:pPr>
      <w:r w:rsidRPr="001041C0">
        <w:rPr>
          <w:bCs/>
          <w:i/>
          <w:sz w:val="20"/>
          <w:szCs w:val="20"/>
          <w:lang w:val="en-US"/>
        </w:rPr>
        <w:t xml:space="preserve">Data Display, </w:t>
      </w:r>
      <w:r>
        <w:rPr>
          <w:bCs/>
          <w:sz w:val="20"/>
          <w:szCs w:val="20"/>
          <w:lang w:val="en-US"/>
        </w:rPr>
        <w:t xml:space="preserve">yakni </w:t>
      </w:r>
      <w:r w:rsidRPr="001041C0">
        <w:rPr>
          <w:bCs/>
          <w:sz w:val="20"/>
          <w:szCs w:val="20"/>
          <w:lang w:val="en-US"/>
        </w:rPr>
        <w:t>memungkinkan peneliti untuk melakukan penelitian</w:t>
      </w:r>
      <w:r>
        <w:rPr>
          <w:bCs/>
          <w:sz w:val="20"/>
          <w:szCs w:val="20"/>
          <w:lang w:val="en-US"/>
        </w:rPr>
        <w:t xml:space="preserve"> dari </w:t>
      </w:r>
      <w:r w:rsidRPr="001041C0">
        <w:rPr>
          <w:bCs/>
          <w:sz w:val="20"/>
          <w:szCs w:val="20"/>
          <w:lang w:val="en-US"/>
        </w:rPr>
        <w:t xml:space="preserve">rangkaian informasi. </w:t>
      </w:r>
      <w:r>
        <w:rPr>
          <w:bCs/>
          <w:sz w:val="20"/>
          <w:szCs w:val="20"/>
          <w:lang w:val="en-US"/>
        </w:rPr>
        <w:t>Sehingga untuk p</w:t>
      </w:r>
      <w:r w:rsidRPr="001041C0">
        <w:rPr>
          <w:bCs/>
          <w:sz w:val="20"/>
          <w:szCs w:val="20"/>
          <w:lang w:val="en-US"/>
        </w:rPr>
        <w:t>enyajian data</w:t>
      </w:r>
      <w:r>
        <w:rPr>
          <w:bCs/>
          <w:sz w:val="20"/>
          <w:szCs w:val="20"/>
          <w:lang w:val="en-US"/>
        </w:rPr>
        <w:t xml:space="preserve"> didapatkan </w:t>
      </w:r>
      <w:r w:rsidRPr="001041C0">
        <w:rPr>
          <w:bCs/>
          <w:sz w:val="20"/>
          <w:szCs w:val="20"/>
          <w:lang w:val="en-US"/>
        </w:rPr>
        <w:t xml:space="preserve">dari </w:t>
      </w:r>
      <w:r>
        <w:rPr>
          <w:bCs/>
          <w:sz w:val="20"/>
          <w:szCs w:val="20"/>
          <w:lang w:val="en-US"/>
        </w:rPr>
        <w:t>keterkaitan kegiatan serta jaringan kerja.</w:t>
      </w:r>
    </w:p>
    <w:p w:rsidR="00164613" w:rsidRPr="00CC5974" w:rsidRDefault="00CC5974" w:rsidP="00CC5974">
      <w:pPr>
        <w:pStyle w:val="ListParagraph"/>
        <w:numPr>
          <w:ilvl w:val="0"/>
          <w:numId w:val="9"/>
        </w:numPr>
        <w:suppressAutoHyphens w:val="0"/>
        <w:spacing w:line="259" w:lineRule="auto"/>
        <w:ind w:left="709" w:hanging="425"/>
        <w:jc w:val="both"/>
        <w:rPr>
          <w:bCs/>
          <w:sz w:val="20"/>
          <w:szCs w:val="20"/>
          <w:lang w:val="en-US"/>
        </w:rPr>
      </w:pPr>
      <w:r w:rsidRPr="001041C0">
        <w:rPr>
          <w:bCs/>
          <w:i/>
          <w:sz w:val="20"/>
          <w:szCs w:val="20"/>
          <w:lang w:val="en-US"/>
        </w:rPr>
        <w:t xml:space="preserve">Conclusion, </w:t>
      </w:r>
      <w:r>
        <w:rPr>
          <w:bCs/>
          <w:sz w:val="20"/>
          <w:szCs w:val="20"/>
          <w:lang w:val="en-US"/>
        </w:rPr>
        <w:t xml:space="preserve">yakni </w:t>
      </w:r>
      <w:r w:rsidRPr="001041C0">
        <w:rPr>
          <w:bCs/>
          <w:sz w:val="20"/>
          <w:szCs w:val="20"/>
          <w:lang w:val="en-US"/>
        </w:rPr>
        <w:t xml:space="preserve">dimana peneliti harus </w:t>
      </w:r>
      <w:r>
        <w:rPr>
          <w:bCs/>
          <w:sz w:val="20"/>
          <w:szCs w:val="20"/>
          <w:lang w:val="en-US"/>
        </w:rPr>
        <w:t xml:space="preserve">melakukan </w:t>
      </w:r>
      <w:r w:rsidRPr="001041C0">
        <w:rPr>
          <w:bCs/>
          <w:sz w:val="20"/>
          <w:szCs w:val="20"/>
          <w:lang w:val="en-US"/>
        </w:rPr>
        <w:t xml:space="preserve">pengumpulan data </w:t>
      </w:r>
      <w:r>
        <w:rPr>
          <w:bCs/>
          <w:sz w:val="20"/>
          <w:szCs w:val="20"/>
          <w:lang w:val="en-US"/>
        </w:rPr>
        <w:t xml:space="preserve">disertai dengan mampu menangkap </w:t>
      </w:r>
      <w:r w:rsidRPr="001041C0">
        <w:rPr>
          <w:bCs/>
          <w:sz w:val="20"/>
          <w:szCs w:val="20"/>
          <w:lang w:val="en-US"/>
        </w:rPr>
        <w:t xml:space="preserve">dan </w:t>
      </w:r>
      <w:r>
        <w:rPr>
          <w:bCs/>
          <w:sz w:val="20"/>
          <w:szCs w:val="20"/>
          <w:lang w:val="en-US"/>
        </w:rPr>
        <w:t xml:space="preserve">responsif </w:t>
      </w:r>
      <w:r w:rsidRPr="001041C0">
        <w:rPr>
          <w:bCs/>
          <w:sz w:val="20"/>
          <w:szCs w:val="20"/>
          <w:lang w:val="en-US"/>
        </w:rPr>
        <w:t>di lapangan</w:t>
      </w:r>
      <w:r>
        <w:rPr>
          <w:bCs/>
          <w:sz w:val="20"/>
          <w:szCs w:val="20"/>
          <w:lang w:val="en-US"/>
        </w:rPr>
        <w:t xml:space="preserve"> atas </w:t>
      </w:r>
      <w:r w:rsidRPr="001041C0">
        <w:rPr>
          <w:bCs/>
          <w:sz w:val="20"/>
          <w:szCs w:val="20"/>
          <w:lang w:val="en-US"/>
        </w:rPr>
        <w:t xml:space="preserve">sesuatu yang diteliti serta membuat </w:t>
      </w:r>
      <w:r>
        <w:rPr>
          <w:bCs/>
          <w:sz w:val="20"/>
          <w:szCs w:val="20"/>
          <w:lang w:val="en-US"/>
        </w:rPr>
        <w:t xml:space="preserve">pola </w:t>
      </w:r>
      <w:r w:rsidRPr="001041C0">
        <w:rPr>
          <w:bCs/>
          <w:sz w:val="20"/>
          <w:szCs w:val="20"/>
          <w:lang w:val="en-US"/>
        </w:rPr>
        <w:t>pengarahan.</w:t>
      </w:r>
    </w:p>
    <w:p w:rsidR="00164613" w:rsidRDefault="00AD1A1C">
      <w:pPr>
        <w:pStyle w:val="Heading1"/>
        <w:numPr>
          <w:ilvl w:val="0"/>
          <w:numId w:val="3"/>
        </w:numPr>
      </w:pPr>
      <w:r>
        <w:rPr>
          <w:sz w:val="24"/>
          <w:szCs w:val="24"/>
          <w:lang w:val="en-US"/>
        </w:rPr>
        <w:t>I</w:t>
      </w:r>
      <w:r w:rsidR="005149B8">
        <w:rPr>
          <w:sz w:val="24"/>
          <w:szCs w:val="24"/>
        </w:rPr>
        <w:t>V. Hasil dan Pembahasan</w:t>
      </w:r>
    </w:p>
    <w:p w:rsidR="00CC5974" w:rsidRPr="00865D45" w:rsidRDefault="00CC5974" w:rsidP="00865D45">
      <w:pPr>
        <w:pStyle w:val="ListParagraph"/>
        <w:numPr>
          <w:ilvl w:val="0"/>
          <w:numId w:val="12"/>
        </w:numPr>
        <w:pBdr>
          <w:top w:val="nil"/>
          <w:left w:val="nil"/>
          <w:bottom w:val="nil"/>
          <w:right w:val="nil"/>
          <w:between w:val="nil"/>
        </w:pBdr>
        <w:tabs>
          <w:tab w:val="left" w:pos="5125"/>
        </w:tabs>
        <w:ind w:left="426" w:hanging="426"/>
        <w:jc w:val="both"/>
        <w:rPr>
          <w:b/>
          <w:color w:val="000000"/>
          <w:sz w:val="20"/>
          <w:szCs w:val="20"/>
          <w:lang w:val="en-US"/>
        </w:rPr>
      </w:pPr>
      <w:r w:rsidRPr="00865D45">
        <w:rPr>
          <w:b/>
          <w:color w:val="000000"/>
          <w:sz w:val="20"/>
          <w:szCs w:val="20"/>
          <w:lang w:val="en-US"/>
        </w:rPr>
        <w:t xml:space="preserve">Hasil Analisis </w:t>
      </w:r>
    </w:p>
    <w:p w:rsidR="00CC5974" w:rsidRDefault="00CC5974" w:rsidP="00865D45">
      <w:pPr>
        <w:pBdr>
          <w:top w:val="nil"/>
          <w:left w:val="nil"/>
          <w:bottom w:val="nil"/>
          <w:right w:val="nil"/>
          <w:between w:val="nil"/>
        </w:pBdr>
        <w:ind w:firstLine="284"/>
        <w:jc w:val="both"/>
        <w:rPr>
          <w:b/>
          <w:bCs/>
          <w:i/>
          <w:sz w:val="20"/>
          <w:szCs w:val="20"/>
          <w:lang w:val="en-US"/>
        </w:rPr>
      </w:pPr>
      <w:r w:rsidRPr="00FB199E">
        <w:rPr>
          <w:b/>
          <w:bCs/>
          <w:i/>
          <w:sz w:val="20"/>
          <w:szCs w:val="20"/>
          <w:lang w:val="en-US"/>
        </w:rPr>
        <w:t>Whistleblowing</w:t>
      </w:r>
      <w:r>
        <w:rPr>
          <w:b/>
          <w:bCs/>
          <w:i/>
          <w:sz w:val="20"/>
          <w:szCs w:val="20"/>
          <w:lang w:val="en-US"/>
        </w:rPr>
        <w:t xml:space="preserve"> </w:t>
      </w:r>
      <w:r>
        <w:rPr>
          <w:b/>
          <w:bCs/>
          <w:sz w:val="20"/>
          <w:szCs w:val="20"/>
          <w:lang w:val="en-US"/>
        </w:rPr>
        <w:t xml:space="preserve">Sebagai Upaya Pencegahan </w:t>
      </w:r>
      <w:r w:rsidRPr="00FB199E">
        <w:rPr>
          <w:b/>
          <w:bCs/>
          <w:i/>
          <w:sz w:val="20"/>
          <w:szCs w:val="20"/>
          <w:lang w:val="en-US"/>
        </w:rPr>
        <w:t>Fraud</w:t>
      </w:r>
    </w:p>
    <w:p w:rsidR="00CC5974" w:rsidRDefault="00CC5974" w:rsidP="00CC5974">
      <w:pPr>
        <w:ind w:firstLine="284"/>
        <w:jc w:val="both"/>
        <w:rPr>
          <w:bCs/>
          <w:sz w:val="20"/>
          <w:szCs w:val="20"/>
          <w:lang w:val="en-US"/>
        </w:rPr>
      </w:pPr>
      <w:r w:rsidRPr="003B3EAD">
        <w:rPr>
          <w:bCs/>
          <w:i/>
          <w:sz w:val="20"/>
          <w:szCs w:val="20"/>
          <w:lang w:val="en-US"/>
        </w:rPr>
        <w:t>Whistleblowing</w:t>
      </w:r>
      <w:r>
        <w:rPr>
          <w:bCs/>
          <w:sz w:val="20"/>
          <w:szCs w:val="20"/>
          <w:lang w:val="en-US"/>
        </w:rPr>
        <w:t xml:space="preserve"> ialah tindakan pengungkapan pelanggaran yang dilakukan oleh individu baik dari dalam maupun dari luar perusahaan. Pengungkapan pelanggaran PERUMDA berpedoman pada </w:t>
      </w:r>
      <w:r w:rsidRPr="003F7A43">
        <w:rPr>
          <w:bCs/>
          <w:sz w:val="20"/>
          <w:szCs w:val="20"/>
          <w:lang w:val="en-US"/>
        </w:rPr>
        <w:t>pedoman</w:t>
      </w:r>
      <w:r w:rsidRPr="00CD3D7C">
        <w:rPr>
          <w:bCs/>
          <w:sz w:val="20"/>
          <w:szCs w:val="20"/>
          <w:lang w:val="en-US"/>
        </w:rPr>
        <w:t xml:space="preserve"> </w:t>
      </w:r>
      <w:r w:rsidRPr="00CD3D7C">
        <w:rPr>
          <w:bCs/>
          <w:i/>
          <w:sz w:val="20"/>
          <w:szCs w:val="20"/>
          <w:lang w:val="en-US"/>
        </w:rPr>
        <w:t>whistleblowing</w:t>
      </w:r>
      <w:r w:rsidRPr="00CD3D7C">
        <w:rPr>
          <w:bCs/>
          <w:sz w:val="20"/>
          <w:szCs w:val="20"/>
          <w:lang w:val="en-US"/>
        </w:rPr>
        <w:t xml:space="preserve"> yang</w:t>
      </w:r>
      <w:r>
        <w:rPr>
          <w:bCs/>
          <w:sz w:val="20"/>
          <w:szCs w:val="20"/>
          <w:lang w:val="en-US"/>
        </w:rPr>
        <w:t xml:space="preserve"> dibuat oleh </w:t>
      </w:r>
      <w:r w:rsidRPr="003A3210">
        <w:rPr>
          <w:bCs/>
          <w:sz w:val="20"/>
          <w:szCs w:val="20"/>
          <w:lang w:val="en-US"/>
        </w:rPr>
        <w:t>Komite Nasional Kebijakan Governace</w:t>
      </w:r>
      <w:r>
        <w:rPr>
          <w:bCs/>
          <w:sz w:val="20"/>
          <w:szCs w:val="20"/>
          <w:lang w:val="en-US"/>
        </w:rPr>
        <w:t xml:space="preserve">. </w:t>
      </w:r>
      <w:r w:rsidRPr="003F7A43">
        <w:rPr>
          <w:bCs/>
          <w:sz w:val="20"/>
          <w:szCs w:val="20"/>
          <w:lang w:val="en-US"/>
        </w:rPr>
        <w:t>Pedoman</w:t>
      </w:r>
      <w:r>
        <w:rPr>
          <w:bCs/>
          <w:sz w:val="20"/>
          <w:szCs w:val="20"/>
          <w:lang w:val="en-US"/>
        </w:rPr>
        <w:t xml:space="preserve"> ini meliputi tata cara standar bagaimana sebuah pelaporan berlangsung. </w:t>
      </w:r>
      <w:r w:rsidRPr="003F7A43">
        <w:rPr>
          <w:bCs/>
          <w:sz w:val="20"/>
          <w:szCs w:val="20"/>
          <w:lang w:val="en-US"/>
        </w:rPr>
        <w:t>Standar</w:t>
      </w:r>
      <w:r>
        <w:rPr>
          <w:bCs/>
          <w:sz w:val="20"/>
          <w:szCs w:val="20"/>
          <w:lang w:val="en-US"/>
        </w:rPr>
        <w:t xml:space="preserve"> efektivitas </w:t>
      </w:r>
      <w:r w:rsidRPr="00672236">
        <w:rPr>
          <w:bCs/>
          <w:i/>
          <w:sz w:val="20"/>
          <w:szCs w:val="20"/>
          <w:lang w:val="en-US"/>
        </w:rPr>
        <w:t>whistleblowing</w:t>
      </w:r>
      <w:r>
        <w:rPr>
          <w:bCs/>
          <w:sz w:val="20"/>
          <w:szCs w:val="20"/>
          <w:lang w:val="en-US"/>
        </w:rPr>
        <w:t xml:space="preserve"> berdasarkan </w:t>
      </w:r>
      <w:r w:rsidRPr="003A3210">
        <w:rPr>
          <w:bCs/>
          <w:sz w:val="20"/>
          <w:szCs w:val="20"/>
          <w:lang w:val="en-US"/>
        </w:rPr>
        <w:t>Komite Nasional Kebijakan Governace</w:t>
      </w:r>
      <w:r>
        <w:rPr>
          <w:bCs/>
          <w:sz w:val="20"/>
          <w:szCs w:val="20"/>
          <w:lang w:val="en-US"/>
        </w:rPr>
        <w:t xml:space="preserve"> terbagi menjadi 3 bagian, yakni aspek struktural, aspek operasional dan aspek perawatan. </w:t>
      </w:r>
    </w:p>
    <w:p w:rsidR="00CC5974" w:rsidRDefault="00CC5974" w:rsidP="00CC5974">
      <w:pPr>
        <w:pBdr>
          <w:top w:val="nil"/>
          <w:left w:val="nil"/>
          <w:bottom w:val="nil"/>
          <w:right w:val="nil"/>
          <w:between w:val="nil"/>
        </w:pBdr>
        <w:tabs>
          <w:tab w:val="left" w:pos="5125"/>
        </w:tabs>
        <w:jc w:val="both"/>
        <w:rPr>
          <w:color w:val="000000"/>
          <w:sz w:val="20"/>
          <w:szCs w:val="20"/>
          <w:lang w:val="en-US"/>
        </w:rPr>
      </w:pPr>
    </w:p>
    <w:p w:rsidR="00CC5974" w:rsidRPr="004F24B8" w:rsidRDefault="00CC5974" w:rsidP="00CC5974">
      <w:pPr>
        <w:rPr>
          <w:b/>
          <w:bCs/>
          <w:sz w:val="20"/>
          <w:szCs w:val="20"/>
          <w:lang w:val="en-US"/>
        </w:rPr>
      </w:pPr>
      <w:r w:rsidRPr="00E73AC4">
        <w:rPr>
          <w:b/>
          <w:bCs/>
          <w:sz w:val="20"/>
          <w:szCs w:val="20"/>
          <w:lang w:val="en-US"/>
        </w:rPr>
        <w:t>Aspek Struktural</w:t>
      </w:r>
      <w:r w:rsidRPr="004F24B8">
        <w:rPr>
          <w:b/>
          <w:bCs/>
          <w:sz w:val="20"/>
          <w:szCs w:val="20"/>
          <w:lang w:val="en-US"/>
        </w:rPr>
        <w:t xml:space="preserve"> </w:t>
      </w:r>
    </w:p>
    <w:p w:rsidR="00CC5974" w:rsidRDefault="00CC5974" w:rsidP="00CC5974">
      <w:pPr>
        <w:ind w:firstLine="288"/>
        <w:jc w:val="both"/>
        <w:rPr>
          <w:bCs/>
          <w:sz w:val="20"/>
          <w:szCs w:val="20"/>
          <w:lang w:val="en-US"/>
        </w:rPr>
      </w:pPr>
      <w:r>
        <w:rPr>
          <w:bCs/>
          <w:sz w:val="20"/>
          <w:szCs w:val="20"/>
          <w:lang w:val="en-US"/>
        </w:rPr>
        <w:t xml:space="preserve">Aspek struktural merupakan aspek yang berisi hal-hal dasar terciptanya pelaporan pelanggaran beserta dengan infrastrukturnya. Dalam aspek ini terdapat beberapa indikator fundamental seperti pernyataan komitmen, kebijakan perlindungan, struktur pengelolaan dan sumber daya. Pernyataan komitmen merupakan pernyataan yang dibuat oleh </w:t>
      </w:r>
      <w:r>
        <w:rPr>
          <w:bCs/>
          <w:sz w:val="20"/>
          <w:szCs w:val="20"/>
          <w:lang w:val="en-US"/>
        </w:rPr>
        <w:lastRenderedPageBreak/>
        <w:t xml:space="preserve">perusahaan </w:t>
      </w:r>
      <w:r>
        <w:rPr>
          <w:sz w:val="20"/>
          <w:szCs w:val="20"/>
        </w:rPr>
        <w:t>sebagai perjanjian kerja b</w:t>
      </w:r>
      <w:r w:rsidRPr="00FF054D">
        <w:rPr>
          <w:sz w:val="20"/>
          <w:szCs w:val="20"/>
        </w:rPr>
        <w:t>ersama</w:t>
      </w:r>
      <w:r>
        <w:rPr>
          <w:sz w:val="20"/>
          <w:szCs w:val="20"/>
        </w:rPr>
        <w:t xml:space="preserve">, </w:t>
      </w:r>
      <w:r w:rsidRPr="00FF054D">
        <w:rPr>
          <w:sz w:val="20"/>
          <w:szCs w:val="20"/>
        </w:rPr>
        <w:t xml:space="preserve">disimpan </w:t>
      </w:r>
      <w:r>
        <w:rPr>
          <w:sz w:val="20"/>
          <w:szCs w:val="20"/>
        </w:rPr>
        <w:t xml:space="preserve">dan diberikan </w:t>
      </w:r>
      <w:r w:rsidRPr="00FF054D">
        <w:rPr>
          <w:sz w:val="20"/>
          <w:szCs w:val="20"/>
        </w:rPr>
        <w:t>pada bagian pelaksana</w:t>
      </w:r>
      <w:r>
        <w:rPr>
          <w:sz w:val="20"/>
          <w:szCs w:val="20"/>
        </w:rPr>
        <w:t xml:space="preserve">an </w:t>
      </w:r>
      <w:r w:rsidRPr="00FF054D">
        <w:rPr>
          <w:i/>
          <w:sz w:val="20"/>
          <w:szCs w:val="20"/>
        </w:rPr>
        <w:t>whistleblowing</w:t>
      </w:r>
      <w:r>
        <w:rPr>
          <w:bCs/>
          <w:sz w:val="20"/>
          <w:szCs w:val="20"/>
          <w:lang w:val="en-US"/>
        </w:rPr>
        <w:t xml:space="preserve">. </w:t>
      </w:r>
      <w:r w:rsidRPr="006D74B3">
        <w:rPr>
          <w:bCs/>
          <w:sz w:val="20"/>
          <w:szCs w:val="20"/>
          <w:lang w:val="en-US"/>
        </w:rPr>
        <w:t xml:space="preserve">Menurut salah satu pegawai PERUMDA mengenai pernyataan komitmen </w:t>
      </w:r>
      <w:r w:rsidRPr="006D74B3">
        <w:rPr>
          <w:i/>
          <w:sz w:val="20"/>
          <w:szCs w:val="20"/>
        </w:rPr>
        <w:t>whistleblowing</w:t>
      </w:r>
      <w:r w:rsidRPr="006D74B3">
        <w:rPr>
          <w:bCs/>
          <w:sz w:val="20"/>
          <w:szCs w:val="20"/>
          <w:lang w:val="en-US"/>
        </w:rPr>
        <w:t>:</w:t>
      </w:r>
      <w:r>
        <w:rPr>
          <w:bCs/>
          <w:sz w:val="20"/>
          <w:szCs w:val="20"/>
          <w:lang w:val="en-US"/>
        </w:rPr>
        <w:t xml:space="preserve"> </w:t>
      </w:r>
    </w:p>
    <w:p w:rsidR="00756265" w:rsidRDefault="00756265" w:rsidP="00756265">
      <w:pPr>
        <w:jc w:val="both"/>
        <w:rPr>
          <w:bCs/>
          <w:sz w:val="20"/>
          <w:szCs w:val="20"/>
          <w:lang w:val="en-US"/>
        </w:rPr>
      </w:pPr>
    </w:p>
    <w:p w:rsidR="00F01927" w:rsidRPr="000402F2" w:rsidRDefault="00F01927" w:rsidP="00756265">
      <w:pPr>
        <w:jc w:val="both"/>
        <w:rPr>
          <w:bCs/>
          <w:sz w:val="20"/>
          <w:szCs w:val="20"/>
          <w:lang w:val="en-US"/>
        </w:rPr>
      </w:pPr>
      <w:r w:rsidRPr="00D86FD9">
        <w:rPr>
          <w:i/>
          <w:sz w:val="20"/>
          <w:szCs w:val="20"/>
        </w:rPr>
        <w:t>“</w:t>
      </w:r>
      <w:r>
        <w:rPr>
          <w:i/>
          <w:sz w:val="20"/>
          <w:szCs w:val="20"/>
        </w:rPr>
        <w:t>ketika seorang pegawai naik jabatan atau penetapan posisi jabatan pasti diberi pakta integritas yang ditanda tangani sebagai bentuk kesepakatan pegawai</w:t>
      </w:r>
      <w:r w:rsidRPr="00D86FD9">
        <w:rPr>
          <w:i/>
          <w:sz w:val="20"/>
          <w:szCs w:val="20"/>
        </w:rPr>
        <w:t>.”</w:t>
      </w:r>
    </w:p>
    <w:p w:rsidR="00CC5974" w:rsidRDefault="00CC5974" w:rsidP="00CC5974">
      <w:pPr>
        <w:pBdr>
          <w:top w:val="nil"/>
          <w:left w:val="nil"/>
          <w:bottom w:val="nil"/>
          <w:right w:val="nil"/>
          <w:between w:val="nil"/>
        </w:pBdr>
        <w:tabs>
          <w:tab w:val="left" w:pos="5125"/>
        </w:tabs>
        <w:jc w:val="both"/>
        <w:rPr>
          <w:color w:val="000000"/>
          <w:sz w:val="20"/>
          <w:szCs w:val="20"/>
          <w:lang w:val="en-US"/>
        </w:rPr>
      </w:pPr>
    </w:p>
    <w:p w:rsidR="00F01927" w:rsidRDefault="00F01927" w:rsidP="00F01927">
      <w:pPr>
        <w:ind w:firstLine="288"/>
        <w:jc w:val="both"/>
        <w:rPr>
          <w:bCs/>
          <w:sz w:val="20"/>
          <w:szCs w:val="20"/>
          <w:lang w:val="en-US"/>
        </w:rPr>
      </w:pPr>
      <w:r w:rsidRPr="00BC62FF">
        <w:rPr>
          <w:bCs/>
          <w:sz w:val="20"/>
          <w:szCs w:val="20"/>
          <w:lang w:val="en-US"/>
        </w:rPr>
        <w:t>Dari pernyataan diatas, terdapat ketersediaan pegawai untuk berpartisipasi melaporkan pelanggaran</w:t>
      </w:r>
      <w:r w:rsidRPr="00BC62FF">
        <w:rPr>
          <w:sz w:val="20"/>
          <w:szCs w:val="20"/>
        </w:rPr>
        <w:t>. Pernyataan tersebut didukung oleh hasil observasi dimana komitmen dibuat tersendiri melalui kesepakatan para pegawai.</w:t>
      </w:r>
      <w:r>
        <w:rPr>
          <w:i/>
          <w:sz w:val="20"/>
          <w:szCs w:val="20"/>
        </w:rPr>
        <w:t xml:space="preserve"> </w:t>
      </w:r>
      <w:r>
        <w:rPr>
          <w:sz w:val="20"/>
          <w:szCs w:val="20"/>
        </w:rPr>
        <w:t xml:space="preserve">Dalam menghadapi adanya potensi ancaman, </w:t>
      </w:r>
      <w:r w:rsidRPr="00E536E0">
        <w:rPr>
          <w:bCs/>
          <w:sz w:val="20"/>
          <w:szCs w:val="20"/>
          <w:lang w:val="en-US"/>
        </w:rPr>
        <w:t xml:space="preserve">PERUMDA memberikan perlindungan pelapor </w:t>
      </w:r>
      <w:r w:rsidRPr="005A1A3A">
        <w:rPr>
          <w:bCs/>
          <w:sz w:val="20"/>
          <w:szCs w:val="20"/>
          <w:lang w:val="en-US"/>
        </w:rPr>
        <w:t>yang menyatakan bahwa perusahaan berkomitmen melindungi pelapor pelanggaran</w:t>
      </w:r>
      <w:r>
        <w:rPr>
          <w:bCs/>
          <w:sz w:val="20"/>
          <w:szCs w:val="20"/>
          <w:lang w:val="en-US"/>
        </w:rPr>
        <w:t xml:space="preserve">. Kebijakan ini untuk mendorong pelaporan dan menjamin keamanan pelapor. </w:t>
      </w:r>
      <w:r w:rsidRPr="00013358">
        <w:rPr>
          <w:bCs/>
          <w:sz w:val="20"/>
          <w:szCs w:val="20"/>
          <w:lang w:val="en-US"/>
        </w:rPr>
        <w:t xml:space="preserve">Menurut salah satu pegawai PERUMDA </w:t>
      </w:r>
      <w:r>
        <w:rPr>
          <w:bCs/>
          <w:sz w:val="20"/>
          <w:szCs w:val="20"/>
          <w:lang w:val="en-US"/>
        </w:rPr>
        <w:t xml:space="preserve">terkait </w:t>
      </w:r>
      <w:r w:rsidRPr="00013358">
        <w:rPr>
          <w:bCs/>
          <w:sz w:val="20"/>
          <w:szCs w:val="20"/>
          <w:lang w:val="en-US"/>
        </w:rPr>
        <w:t>kebijakan pelapor:</w:t>
      </w:r>
    </w:p>
    <w:p w:rsidR="00F01927" w:rsidRDefault="00F01927" w:rsidP="00F01927">
      <w:pPr>
        <w:ind w:firstLine="288"/>
        <w:jc w:val="both"/>
        <w:rPr>
          <w:bCs/>
          <w:sz w:val="20"/>
          <w:szCs w:val="20"/>
          <w:lang w:val="en-US"/>
        </w:rPr>
      </w:pPr>
    </w:p>
    <w:p w:rsidR="00F01927" w:rsidRDefault="00F01927" w:rsidP="00756265">
      <w:pPr>
        <w:jc w:val="both"/>
        <w:rPr>
          <w:i/>
          <w:sz w:val="20"/>
          <w:szCs w:val="20"/>
        </w:rPr>
      </w:pPr>
      <w:r w:rsidRPr="00691844">
        <w:rPr>
          <w:i/>
          <w:sz w:val="20"/>
          <w:szCs w:val="20"/>
        </w:rPr>
        <w:t>“perlindungan</w:t>
      </w:r>
      <w:r>
        <w:rPr>
          <w:i/>
          <w:sz w:val="20"/>
          <w:szCs w:val="20"/>
        </w:rPr>
        <w:t xml:space="preserve"> pelapor diatur sesuai UU Nomor 31 Tahun 2014 perubahan atas </w:t>
      </w:r>
      <w:r w:rsidRPr="00691844">
        <w:rPr>
          <w:i/>
          <w:sz w:val="20"/>
          <w:szCs w:val="20"/>
        </w:rPr>
        <w:t>Pasal 13 UU Nomor 13 Tahun 2006 tentang perlindungan saksi dan korban.”</w:t>
      </w:r>
    </w:p>
    <w:p w:rsidR="00F01927" w:rsidRDefault="00F01927" w:rsidP="00F01927">
      <w:pPr>
        <w:ind w:firstLine="288"/>
        <w:jc w:val="both"/>
        <w:rPr>
          <w:i/>
          <w:sz w:val="20"/>
          <w:szCs w:val="20"/>
        </w:rPr>
      </w:pPr>
    </w:p>
    <w:p w:rsidR="00F01927" w:rsidRPr="006B52AB" w:rsidRDefault="00F01927" w:rsidP="005F40C7">
      <w:pPr>
        <w:ind w:firstLine="288"/>
        <w:jc w:val="both"/>
        <w:rPr>
          <w:sz w:val="20"/>
          <w:szCs w:val="20"/>
        </w:rPr>
      </w:pPr>
      <w:r>
        <w:rPr>
          <w:bCs/>
          <w:sz w:val="20"/>
          <w:szCs w:val="20"/>
          <w:lang w:val="en-US"/>
        </w:rPr>
        <w:t xml:space="preserve">Dari </w:t>
      </w:r>
      <w:r w:rsidRPr="00E73AC4">
        <w:rPr>
          <w:bCs/>
          <w:sz w:val="20"/>
          <w:szCs w:val="20"/>
          <w:lang w:val="en-US"/>
        </w:rPr>
        <w:t xml:space="preserve">pernyataan tersebut, </w:t>
      </w:r>
      <w:r w:rsidRPr="00013358">
        <w:rPr>
          <w:bCs/>
          <w:sz w:val="20"/>
          <w:szCs w:val="20"/>
          <w:lang w:val="en-US"/>
        </w:rPr>
        <w:t xml:space="preserve">PERUMDA </w:t>
      </w:r>
      <w:r>
        <w:rPr>
          <w:bCs/>
          <w:sz w:val="20"/>
          <w:szCs w:val="20"/>
          <w:lang w:val="en-US"/>
        </w:rPr>
        <w:t xml:space="preserve">menjamin keamanan dan kerahasiaan </w:t>
      </w:r>
      <w:r w:rsidRPr="00146E55">
        <w:rPr>
          <w:bCs/>
          <w:sz w:val="20"/>
          <w:szCs w:val="20"/>
          <w:lang w:val="en-US"/>
        </w:rPr>
        <w:t xml:space="preserve">identitas </w:t>
      </w:r>
      <w:r>
        <w:rPr>
          <w:bCs/>
          <w:sz w:val="20"/>
          <w:szCs w:val="20"/>
          <w:lang w:val="en-US"/>
        </w:rPr>
        <w:t xml:space="preserve">seorang pelapor. </w:t>
      </w:r>
      <w:r>
        <w:rPr>
          <w:sz w:val="20"/>
          <w:szCs w:val="20"/>
        </w:rPr>
        <w:t xml:space="preserve">Pernyataan diatas </w:t>
      </w:r>
      <w:r w:rsidRPr="00BC62FF">
        <w:rPr>
          <w:sz w:val="20"/>
          <w:szCs w:val="20"/>
        </w:rPr>
        <w:t>juga didukung oleh hasil observasi bahwa kebijakan pelapor mengikuti UU Nasional karena PERUMDA ialah bagian BUMD yang pengelolaannya dibawah naungan Pemerintah Daerah. Dari</w:t>
      </w:r>
      <w:r>
        <w:rPr>
          <w:sz w:val="20"/>
          <w:szCs w:val="20"/>
        </w:rPr>
        <w:t xml:space="preserve"> perlindungan pelapor juga terdapat struktur pengelolaan dan sumber daya. </w:t>
      </w:r>
      <w:r>
        <w:rPr>
          <w:bCs/>
          <w:sz w:val="20"/>
          <w:szCs w:val="20"/>
          <w:lang w:val="en-US"/>
        </w:rPr>
        <w:t xml:space="preserve">Struktur pengelolaan ialah kepengurusan atau kepemimpinan penyelenggara </w:t>
      </w:r>
      <w:r w:rsidRPr="001041C0">
        <w:rPr>
          <w:bCs/>
          <w:i/>
          <w:sz w:val="20"/>
          <w:szCs w:val="20"/>
          <w:lang w:val="en-US"/>
        </w:rPr>
        <w:t>whistleblowing</w:t>
      </w:r>
      <w:r>
        <w:rPr>
          <w:bCs/>
          <w:sz w:val="20"/>
          <w:szCs w:val="20"/>
          <w:lang w:val="en-US"/>
        </w:rPr>
        <w:t xml:space="preserve"> yang bersifat </w:t>
      </w:r>
      <w:r w:rsidRPr="00293ECC">
        <w:rPr>
          <w:bCs/>
          <w:sz w:val="20"/>
          <w:szCs w:val="20"/>
          <w:lang w:val="en-US"/>
        </w:rPr>
        <w:t xml:space="preserve">independen </w:t>
      </w:r>
      <w:r>
        <w:rPr>
          <w:bCs/>
          <w:sz w:val="20"/>
          <w:szCs w:val="20"/>
          <w:lang w:val="en-US"/>
        </w:rPr>
        <w:t>dan memiliki akses ke pimpinan tertinggi perusahaan</w:t>
      </w:r>
      <w:r w:rsidRPr="000846F2">
        <w:rPr>
          <w:bCs/>
          <w:sz w:val="20"/>
          <w:szCs w:val="20"/>
          <w:lang w:val="en-US"/>
        </w:rPr>
        <w:t xml:space="preserve">. </w:t>
      </w:r>
      <w:r w:rsidRPr="00E536E0">
        <w:rPr>
          <w:bCs/>
          <w:sz w:val="20"/>
          <w:szCs w:val="20"/>
          <w:lang w:val="en-US"/>
        </w:rPr>
        <w:t xml:space="preserve">Menurut salah satu pegawai PERUMDA mengenai struktur pengelolaan dan sumber daya </w:t>
      </w:r>
      <w:r w:rsidRPr="00E536E0">
        <w:rPr>
          <w:bCs/>
          <w:i/>
          <w:sz w:val="20"/>
          <w:szCs w:val="20"/>
          <w:lang w:val="en-US"/>
        </w:rPr>
        <w:t>whistleblowing</w:t>
      </w:r>
      <w:r w:rsidRPr="00E536E0">
        <w:rPr>
          <w:bCs/>
          <w:sz w:val="20"/>
          <w:szCs w:val="20"/>
          <w:lang w:val="en-US"/>
        </w:rPr>
        <w:t>:</w:t>
      </w:r>
    </w:p>
    <w:p w:rsidR="00F01927" w:rsidRDefault="00F01927" w:rsidP="00F01927">
      <w:pPr>
        <w:ind w:firstLine="288"/>
        <w:jc w:val="both"/>
        <w:rPr>
          <w:sz w:val="20"/>
          <w:szCs w:val="20"/>
        </w:rPr>
      </w:pPr>
    </w:p>
    <w:p w:rsidR="00F01927" w:rsidRDefault="00F01927" w:rsidP="00756265">
      <w:pPr>
        <w:jc w:val="both"/>
        <w:rPr>
          <w:bCs/>
          <w:i/>
          <w:sz w:val="20"/>
          <w:szCs w:val="20"/>
          <w:lang w:val="en-US"/>
        </w:rPr>
      </w:pPr>
      <w:r w:rsidRPr="008F3E2D">
        <w:rPr>
          <w:bCs/>
          <w:i/>
          <w:sz w:val="20"/>
          <w:szCs w:val="20"/>
          <w:lang w:val="en-US"/>
        </w:rPr>
        <w:t>“</w:t>
      </w:r>
      <w:r>
        <w:rPr>
          <w:bCs/>
          <w:i/>
          <w:sz w:val="20"/>
          <w:szCs w:val="20"/>
          <w:lang w:val="en-US"/>
        </w:rPr>
        <w:t>tim pengelola whistleblowing (dewan pengawas, direktur utama dan bidang, sekretaris dan SPI) dioptimalkan dengan tim pelaksana (Satuan Pengawas Intern atau SPI dan komite audit). T</w:t>
      </w:r>
      <w:r w:rsidRPr="008F3E2D">
        <w:rPr>
          <w:bCs/>
          <w:i/>
          <w:sz w:val="20"/>
          <w:szCs w:val="20"/>
          <w:lang w:val="en-US"/>
        </w:rPr>
        <w:t>im pelaksana</w:t>
      </w:r>
      <w:r>
        <w:rPr>
          <w:bCs/>
          <w:i/>
          <w:sz w:val="20"/>
          <w:szCs w:val="20"/>
          <w:lang w:val="en-US"/>
        </w:rPr>
        <w:t xml:space="preserve"> </w:t>
      </w:r>
      <w:r w:rsidRPr="008F3E2D">
        <w:rPr>
          <w:bCs/>
          <w:i/>
          <w:sz w:val="20"/>
          <w:szCs w:val="20"/>
          <w:lang w:val="en-US"/>
        </w:rPr>
        <w:t>membantu proses pelaksanaan whistleblowing</w:t>
      </w:r>
      <w:r>
        <w:rPr>
          <w:bCs/>
          <w:i/>
          <w:sz w:val="20"/>
          <w:szCs w:val="20"/>
          <w:lang w:val="en-US"/>
        </w:rPr>
        <w:t>.”</w:t>
      </w:r>
    </w:p>
    <w:p w:rsidR="00F01927" w:rsidRDefault="00F01927" w:rsidP="00F01927">
      <w:pPr>
        <w:ind w:firstLine="288"/>
        <w:jc w:val="both"/>
        <w:rPr>
          <w:bCs/>
          <w:i/>
          <w:sz w:val="20"/>
          <w:szCs w:val="20"/>
          <w:lang w:val="en-US"/>
        </w:rPr>
      </w:pPr>
    </w:p>
    <w:p w:rsidR="00F01927" w:rsidRPr="00BC62FF" w:rsidRDefault="00F01927" w:rsidP="00F01927">
      <w:pPr>
        <w:ind w:firstLine="288"/>
        <w:jc w:val="both"/>
        <w:rPr>
          <w:bCs/>
          <w:sz w:val="20"/>
          <w:szCs w:val="20"/>
          <w:lang w:val="en-US"/>
        </w:rPr>
      </w:pPr>
      <w:r w:rsidRPr="00BC62FF">
        <w:rPr>
          <w:bCs/>
          <w:sz w:val="20"/>
          <w:szCs w:val="20"/>
          <w:lang w:val="en-US"/>
        </w:rPr>
        <w:t xml:space="preserve">Pada pernyataan diatas, struktur pengelolaan dan kecukupan kualitas sumber daya tersedia untuk melaksanakan </w:t>
      </w:r>
      <w:r w:rsidRPr="00BC62FF">
        <w:rPr>
          <w:bCs/>
          <w:i/>
          <w:sz w:val="20"/>
          <w:szCs w:val="20"/>
          <w:lang w:val="en-US"/>
        </w:rPr>
        <w:t>whistleblowing</w:t>
      </w:r>
      <w:r w:rsidRPr="00BC62FF">
        <w:rPr>
          <w:bCs/>
          <w:sz w:val="20"/>
          <w:szCs w:val="20"/>
          <w:lang w:val="en-US"/>
        </w:rPr>
        <w:t xml:space="preserve">. </w:t>
      </w:r>
      <w:r w:rsidRPr="00BC62FF">
        <w:rPr>
          <w:sz w:val="20"/>
          <w:szCs w:val="20"/>
        </w:rPr>
        <w:t xml:space="preserve">Pernyataan mengenai struktur pengelolaan dan sumber daya juga didukung oleh hasil observasi dimana struktur pengelolaan dibentuk dan disesuaikan dengan kecukupan kualitas sumber daya perusahaan. </w:t>
      </w:r>
      <w:r w:rsidRPr="00BC62FF">
        <w:rPr>
          <w:bCs/>
          <w:sz w:val="20"/>
          <w:szCs w:val="20"/>
          <w:lang w:val="en-US"/>
        </w:rPr>
        <w:t xml:space="preserve">Pada pelaksanaan </w:t>
      </w:r>
      <w:r w:rsidRPr="00BC62FF">
        <w:rPr>
          <w:bCs/>
          <w:i/>
          <w:sz w:val="20"/>
          <w:szCs w:val="20"/>
          <w:lang w:val="en-US"/>
        </w:rPr>
        <w:t>whistleblowing</w:t>
      </w:r>
      <w:r w:rsidRPr="00BC62FF">
        <w:rPr>
          <w:bCs/>
          <w:sz w:val="20"/>
          <w:szCs w:val="20"/>
          <w:lang w:val="en-US"/>
        </w:rPr>
        <w:t xml:space="preserve">, aspek struktural menjadi elemen penting untuk mencegah segala tipologi </w:t>
      </w:r>
      <w:r w:rsidRPr="00BC62FF">
        <w:rPr>
          <w:bCs/>
          <w:i/>
          <w:sz w:val="20"/>
          <w:szCs w:val="20"/>
          <w:lang w:val="en-US"/>
        </w:rPr>
        <w:t>fraud</w:t>
      </w:r>
      <w:r w:rsidRPr="00BC62FF">
        <w:rPr>
          <w:bCs/>
          <w:sz w:val="20"/>
          <w:szCs w:val="20"/>
          <w:lang w:val="en-US"/>
        </w:rPr>
        <w:t xml:space="preserve">. Menurut salah satu pegawai PERUMDA mengenai aspek struktural </w:t>
      </w:r>
      <w:r w:rsidRPr="00BC62FF">
        <w:rPr>
          <w:bCs/>
          <w:i/>
          <w:sz w:val="20"/>
          <w:szCs w:val="20"/>
          <w:lang w:val="en-US"/>
        </w:rPr>
        <w:t>whistleblowing</w:t>
      </w:r>
      <w:r w:rsidRPr="00BC62FF">
        <w:rPr>
          <w:bCs/>
          <w:sz w:val="20"/>
          <w:szCs w:val="20"/>
          <w:lang w:val="en-US"/>
        </w:rPr>
        <w:t xml:space="preserve"> atas segala jenis kecurangan:</w:t>
      </w:r>
    </w:p>
    <w:p w:rsidR="00F01927" w:rsidRDefault="00F01927" w:rsidP="00F01927">
      <w:pPr>
        <w:ind w:firstLine="288"/>
        <w:jc w:val="both"/>
        <w:rPr>
          <w:bCs/>
          <w:sz w:val="20"/>
          <w:szCs w:val="20"/>
          <w:lang w:val="en-US"/>
        </w:rPr>
      </w:pPr>
    </w:p>
    <w:p w:rsidR="00F01927" w:rsidRDefault="00F01927" w:rsidP="00756265">
      <w:pPr>
        <w:jc w:val="both"/>
        <w:rPr>
          <w:bCs/>
          <w:i/>
          <w:sz w:val="20"/>
          <w:szCs w:val="20"/>
          <w:lang w:val="en-US"/>
        </w:rPr>
      </w:pPr>
      <w:r w:rsidRPr="00F03F4A">
        <w:rPr>
          <w:bCs/>
          <w:i/>
          <w:sz w:val="20"/>
          <w:szCs w:val="20"/>
          <w:lang w:val="en-US"/>
        </w:rPr>
        <w:t>“</w:t>
      </w:r>
      <w:r>
        <w:rPr>
          <w:bCs/>
          <w:i/>
          <w:sz w:val="20"/>
          <w:szCs w:val="20"/>
          <w:lang w:val="en-US"/>
        </w:rPr>
        <w:t xml:space="preserve">kecurangan korupsi </w:t>
      </w:r>
      <w:r w:rsidRPr="00F03F4A">
        <w:rPr>
          <w:bCs/>
          <w:i/>
          <w:sz w:val="20"/>
          <w:szCs w:val="20"/>
          <w:lang w:val="en-US"/>
        </w:rPr>
        <w:t xml:space="preserve">mengacu </w:t>
      </w:r>
      <w:r>
        <w:rPr>
          <w:bCs/>
          <w:i/>
          <w:sz w:val="20"/>
          <w:szCs w:val="20"/>
          <w:lang w:val="en-US"/>
        </w:rPr>
        <w:t xml:space="preserve">pada </w:t>
      </w:r>
      <w:r>
        <w:rPr>
          <w:i/>
          <w:sz w:val="20"/>
          <w:szCs w:val="20"/>
        </w:rPr>
        <w:t>UU Nomor 28 Tahun 1999 dan UU Nomor</w:t>
      </w:r>
      <w:r w:rsidRPr="00F03F4A">
        <w:rPr>
          <w:i/>
          <w:sz w:val="20"/>
          <w:szCs w:val="20"/>
        </w:rPr>
        <w:t xml:space="preserve"> 31 Tahun 1999 jo Nomor 20 Tahun 2001</w:t>
      </w:r>
      <w:r>
        <w:rPr>
          <w:i/>
          <w:sz w:val="20"/>
          <w:szCs w:val="20"/>
        </w:rPr>
        <w:t xml:space="preserve">. </w:t>
      </w:r>
      <w:r>
        <w:rPr>
          <w:bCs/>
          <w:i/>
          <w:sz w:val="20"/>
          <w:szCs w:val="20"/>
          <w:lang w:val="en-US"/>
        </w:rPr>
        <w:t>sedangkan penyalahgunaan aset dan laporan keuangan t</w:t>
      </w:r>
      <w:r w:rsidRPr="004A3614">
        <w:rPr>
          <w:bCs/>
          <w:i/>
          <w:sz w:val="20"/>
          <w:szCs w:val="20"/>
          <w:lang w:val="en-US"/>
        </w:rPr>
        <w:t>idak adanya penyata</w:t>
      </w:r>
      <w:r>
        <w:rPr>
          <w:bCs/>
          <w:i/>
          <w:sz w:val="20"/>
          <w:szCs w:val="20"/>
          <w:lang w:val="en-US"/>
        </w:rPr>
        <w:t>an komitmen yang benar-benar di</w:t>
      </w:r>
      <w:r w:rsidRPr="004A3614">
        <w:rPr>
          <w:bCs/>
          <w:i/>
          <w:sz w:val="20"/>
          <w:szCs w:val="20"/>
          <w:lang w:val="en-US"/>
        </w:rPr>
        <w:t xml:space="preserve">khususkan </w:t>
      </w:r>
      <w:r>
        <w:rPr>
          <w:bCs/>
          <w:i/>
          <w:sz w:val="20"/>
          <w:szCs w:val="20"/>
          <w:lang w:val="en-US"/>
        </w:rPr>
        <w:t xml:space="preserve">untuk </w:t>
      </w:r>
      <w:r w:rsidRPr="004A3614">
        <w:rPr>
          <w:bCs/>
          <w:i/>
          <w:sz w:val="20"/>
          <w:szCs w:val="20"/>
          <w:lang w:val="en-US"/>
        </w:rPr>
        <w:t xml:space="preserve">kecurangan </w:t>
      </w:r>
      <w:r>
        <w:rPr>
          <w:bCs/>
          <w:i/>
          <w:sz w:val="20"/>
          <w:szCs w:val="20"/>
          <w:lang w:val="en-US"/>
        </w:rPr>
        <w:t xml:space="preserve">tersebut </w:t>
      </w:r>
      <w:r w:rsidRPr="004A3614">
        <w:rPr>
          <w:bCs/>
          <w:i/>
          <w:sz w:val="20"/>
          <w:szCs w:val="20"/>
          <w:lang w:val="en-US"/>
        </w:rPr>
        <w:t xml:space="preserve">karena </w:t>
      </w:r>
      <w:r>
        <w:rPr>
          <w:bCs/>
          <w:i/>
          <w:sz w:val="20"/>
          <w:szCs w:val="20"/>
          <w:lang w:val="en-US"/>
        </w:rPr>
        <w:t>pernyataan yang dibentuk mengarah pada segala jenis kecurangan. adapun unsur lainnya dilakukan sesuai dengan pedoman whistleblowing.”</w:t>
      </w:r>
    </w:p>
    <w:p w:rsidR="00F01927" w:rsidRDefault="00F01927" w:rsidP="00F01927">
      <w:pPr>
        <w:ind w:firstLine="288"/>
        <w:jc w:val="both"/>
        <w:rPr>
          <w:bCs/>
          <w:i/>
          <w:sz w:val="20"/>
          <w:szCs w:val="20"/>
          <w:lang w:val="en-US"/>
        </w:rPr>
      </w:pPr>
    </w:p>
    <w:p w:rsidR="00F01927" w:rsidRDefault="00F01927" w:rsidP="00F01927">
      <w:pPr>
        <w:ind w:firstLine="288"/>
        <w:jc w:val="both"/>
        <w:rPr>
          <w:bCs/>
          <w:sz w:val="20"/>
          <w:szCs w:val="20"/>
          <w:lang w:val="en-US"/>
        </w:rPr>
      </w:pPr>
      <w:r>
        <w:rPr>
          <w:bCs/>
          <w:sz w:val="20"/>
          <w:szCs w:val="20"/>
          <w:lang w:val="en-US"/>
        </w:rPr>
        <w:t xml:space="preserve">Pernyataan pegawai </w:t>
      </w:r>
      <w:r w:rsidRPr="008E0631">
        <w:rPr>
          <w:bCs/>
          <w:sz w:val="20"/>
          <w:szCs w:val="20"/>
          <w:lang w:val="en-US"/>
        </w:rPr>
        <w:t xml:space="preserve">mengenai aspek struktural </w:t>
      </w:r>
      <w:r w:rsidRPr="008E0631">
        <w:rPr>
          <w:bCs/>
          <w:i/>
          <w:sz w:val="20"/>
          <w:szCs w:val="20"/>
          <w:lang w:val="en-US"/>
        </w:rPr>
        <w:t>whistleblowing</w:t>
      </w:r>
      <w:r w:rsidRPr="008E0631">
        <w:rPr>
          <w:bCs/>
          <w:sz w:val="20"/>
          <w:szCs w:val="20"/>
          <w:lang w:val="en-US"/>
        </w:rPr>
        <w:t xml:space="preserve"> terhadap segala jenis kecurangan</w:t>
      </w:r>
      <w:r>
        <w:rPr>
          <w:bCs/>
          <w:sz w:val="20"/>
          <w:szCs w:val="20"/>
          <w:lang w:val="en-US"/>
        </w:rPr>
        <w:t xml:space="preserve"> juga didukung oleh hasil </w:t>
      </w:r>
      <w:r w:rsidRPr="00F50F7A">
        <w:rPr>
          <w:bCs/>
          <w:sz w:val="20"/>
          <w:szCs w:val="20"/>
          <w:lang w:val="en-US"/>
        </w:rPr>
        <w:t xml:space="preserve">observasi </w:t>
      </w:r>
      <w:r w:rsidRPr="000F1CF6">
        <w:rPr>
          <w:bCs/>
          <w:sz w:val="20"/>
          <w:szCs w:val="20"/>
          <w:lang w:val="en-US"/>
        </w:rPr>
        <w:t>dimana</w:t>
      </w:r>
      <w:r w:rsidRPr="00F50F7A">
        <w:rPr>
          <w:bCs/>
          <w:i/>
          <w:sz w:val="20"/>
          <w:szCs w:val="20"/>
          <w:lang w:val="en-US"/>
        </w:rPr>
        <w:t xml:space="preserve"> </w:t>
      </w:r>
      <w:r w:rsidRPr="00BC62FF">
        <w:rPr>
          <w:bCs/>
          <w:sz w:val="20"/>
          <w:szCs w:val="20"/>
          <w:lang w:val="en-US"/>
        </w:rPr>
        <w:t>setiap indikasi kecurangan hanya dilakukan dengan mengacu pada satu pernyataan komitmen dan unsur lainnya tetap dilakukan sesuai kebijakan perusahaan.</w:t>
      </w:r>
      <w:r>
        <w:rPr>
          <w:bCs/>
          <w:i/>
          <w:sz w:val="20"/>
          <w:szCs w:val="20"/>
          <w:lang w:val="en-US"/>
        </w:rPr>
        <w:t xml:space="preserve"> </w:t>
      </w:r>
      <w:r w:rsidRPr="006A0BEA">
        <w:rPr>
          <w:bCs/>
          <w:sz w:val="20"/>
          <w:szCs w:val="20"/>
          <w:lang w:val="en-US"/>
        </w:rPr>
        <w:t xml:space="preserve">Dari </w:t>
      </w:r>
      <w:r w:rsidRPr="009B79AD">
        <w:rPr>
          <w:bCs/>
          <w:sz w:val="20"/>
          <w:szCs w:val="20"/>
          <w:lang w:val="en-US"/>
        </w:rPr>
        <w:t>pernyataan</w:t>
      </w:r>
      <w:r w:rsidRPr="00EA7493">
        <w:rPr>
          <w:bCs/>
          <w:sz w:val="20"/>
          <w:szCs w:val="20"/>
          <w:lang w:val="en-US"/>
        </w:rPr>
        <w:t xml:space="preserve"> pegawai dan hasil observasi </w:t>
      </w:r>
      <w:r>
        <w:rPr>
          <w:bCs/>
          <w:sz w:val="20"/>
          <w:szCs w:val="20"/>
          <w:lang w:val="en-US"/>
        </w:rPr>
        <w:t xml:space="preserve">menunjukkan bahwa </w:t>
      </w:r>
      <w:r w:rsidRPr="009514B1">
        <w:rPr>
          <w:bCs/>
          <w:sz w:val="20"/>
          <w:szCs w:val="20"/>
          <w:lang w:val="en-US"/>
        </w:rPr>
        <w:t xml:space="preserve">aspek </w:t>
      </w:r>
      <w:r w:rsidRPr="008E0631">
        <w:rPr>
          <w:bCs/>
          <w:sz w:val="20"/>
          <w:szCs w:val="20"/>
          <w:lang w:val="en-US"/>
        </w:rPr>
        <w:t xml:space="preserve">struktural </w:t>
      </w:r>
      <w:r w:rsidRPr="009514B1">
        <w:rPr>
          <w:bCs/>
          <w:i/>
          <w:sz w:val="20"/>
          <w:szCs w:val="20"/>
          <w:lang w:val="en-US"/>
        </w:rPr>
        <w:t>whistleblowing</w:t>
      </w:r>
      <w:r w:rsidRPr="009514B1">
        <w:rPr>
          <w:bCs/>
          <w:sz w:val="20"/>
          <w:szCs w:val="20"/>
          <w:lang w:val="en-US"/>
        </w:rPr>
        <w:t xml:space="preserve"> berperan aktif mulai dari </w:t>
      </w:r>
      <w:r>
        <w:rPr>
          <w:bCs/>
          <w:sz w:val="20"/>
          <w:szCs w:val="20"/>
          <w:lang w:val="en-US"/>
        </w:rPr>
        <w:t xml:space="preserve">pernyataan komitmen, kebijakan perlindungan, struktur pengelolaan dan sumber daya yang menjadi faktor utama terjadinya </w:t>
      </w:r>
      <w:r w:rsidRPr="00715D5C">
        <w:rPr>
          <w:bCs/>
          <w:sz w:val="20"/>
          <w:szCs w:val="20"/>
          <w:lang w:val="en-US"/>
        </w:rPr>
        <w:t>pelaporan</w:t>
      </w:r>
      <w:r>
        <w:rPr>
          <w:bCs/>
          <w:sz w:val="20"/>
          <w:szCs w:val="20"/>
          <w:lang w:val="en-US"/>
        </w:rPr>
        <w:t>.</w:t>
      </w:r>
    </w:p>
    <w:p w:rsidR="00F01927" w:rsidRDefault="00F01927" w:rsidP="00F01927">
      <w:pPr>
        <w:ind w:firstLine="288"/>
        <w:jc w:val="both"/>
        <w:rPr>
          <w:bCs/>
          <w:sz w:val="20"/>
          <w:szCs w:val="20"/>
          <w:lang w:val="en-US"/>
        </w:rPr>
      </w:pPr>
    </w:p>
    <w:p w:rsidR="00F01927" w:rsidRDefault="00F01927" w:rsidP="00F01927">
      <w:pPr>
        <w:rPr>
          <w:b/>
          <w:bCs/>
          <w:sz w:val="20"/>
          <w:szCs w:val="20"/>
          <w:lang w:val="en-US"/>
        </w:rPr>
      </w:pPr>
      <w:r w:rsidRPr="00E73AC4">
        <w:rPr>
          <w:b/>
          <w:bCs/>
          <w:sz w:val="20"/>
          <w:szCs w:val="20"/>
          <w:lang w:val="en-US"/>
        </w:rPr>
        <w:t>Aspek Operasional</w:t>
      </w:r>
      <w:r>
        <w:rPr>
          <w:b/>
          <w:bCs/>
          <w:sz w:val="20"/>
          <w:szCs w:val="20"/>
          <w:lang w:val="en-US"/>
        </w:rPr>
        <w:t xml:space="preserve"> </w:t>
      </w:r>
    </w:p>
    <w:p w:rsidR="00F01927" w:rsidRDefault="00F01927" w:rsidP="005F40C7">
      <w:pPr>
        <w:ind w:firstLine="284"/>
        <w:jc w:val="both"/>
        <w:rPr>
          <w:bCs/>
          <w:sz w:val="20"/>
          <w:szCs w:val="20"/>
          <w:lang w:val="en-US"/>
        </w:rPr>
      </w:pPr>
      <w:r>
        <w:rPr>
          <w:bCs/>
          <w:sz w:val="20"/>
          <w:szCs w:val="20"/>
          <w:lang w:val="en-US"/>
        </w:rPr>
        <w:t xml:space="preserve">Aspek operasional ialah aturan atau standar yang ditetapkan untuk mekanisme pelaksanaan dan keberlangsungan </w:t>
      </w:r>
      <w:r w:rsidRPr="001041C0">
        <w:rPr>
          <w:bCs/>
          <w:i/>
          <w:sz w:val="20"/>
          <w:szCs w:val="20"/>
          <w:lang w:val="en-US"/>
        </w:rPr>
        <w:t>whistleblowing</w:t>
      </w:r>
      <w:r>
        <w:rPr>
          <w:bCs/>
          <w:sz w:val="20"/>
          <w:szCs w:val="20"/>
          <w:lang w:val="en-US"/>
        </w:rPr>
        <w:t xml:space="preserve">. Dalam aspek operasional mengatur beberapa indikator mulai dari kewajiban melapor, infrastuktur penyampaian, bukti nyata dan investigasi. Kewajiban melapor ialah bentuk kewajiban moral untuk melaporkan </w:t>
      </w:r>
      <w:r w:rsidRPr="00013358">
        <w:rPr>
          <w:bCs/>
          <w:sz w:val="20"/>
          <w:szCs w:val="20"/>
          <w:lang w:val="en-US"/>
        </w:rPr>
        <w:t>pelanggaran. Menurut salah satu anggota pegawai PERUMDA mengenai kewajiban melapor:</w:t>
      </w:r>
      <w:r>
        <w:rPr>
          <w:bCs/>
          <w:sz w:val="20"/>
          <w:szCs w:val="20"/>
          <w:lang w:val="en-US"/>
        </w:rPr>
        <w:t xml:space="preserve"> </w:t>
      </w:r>
    </w:p>
    <w:p w:rsidR="00F01927" w:rsidRDefault="00F01927" w:rsidP="00F01927">
      <w:pPr>
        <w:ind w:firstLine="288"/>
        <w:jc w:val="both"/>
        <w:rPr>
          <w:sz w:val="20"/>
          <w:szCs w:val="20"/>
        </w:rPr>
      </w:pPr>
    </w:p>
    <w:p w:rsidR="00F01927" w:rsidRPr="00A0534E" w:rsidRDefault="00F01927" w:rsidP="00F01927">
      <w:pPr>
        <w:jc w:val="both"/>
        <w:rPr>
          <w:bCs/>
          <w:i/>
          <w:sz w:val="20"/>
          <w:szCs w:val="20"/>
          <w:lang w:val="en-US"/>
        </w:rPr>
      </w:pPr>
      <w:r w:rsidRPr="00A0534E">
        <w:rPr>
          <w:bCs/>
          <w:i/>
          <w:sz w:val="20"/>
          <w:szCs w:val="20"/>
          <w:lang w:val="en-US"/>
        </w:rPr>
        <w:t>“melapo</w:t>
      </w:r>
      <w:r>
        <w:rPr>
          <w:bCs/>
          <w:i/>
          <w:sz w:val="20"/>
          <w:szCs w:val="20"/>
          <w:lang w:val="en-US"/>
        </w:rPr>
        <w:t>r bukan suatu kewajiban, lebih mengarah kepada hak pegawai</w:t>
      </w:r>
      <w:r w:rsidRPr="00A0534E">
        <w:rPr>
          <w:bCs/>
          <w:i/>
          <w:sz w:val="20"/>
          <w:szCs w:val="20"/>
          <w:lang w:val="en-US"/>
        </w:rPr>
        <w:t xml:space="preserve"> </w:t>
      </w:r>
      <w:r>
        <w:rPr>
          <w:bCs/>
          <w:i/>
          <w:sz w:val="20"/>
          <w:szCs w:val="20"/>
          <w:lang w:val="en-US"/>
        </w:rPr>
        <w:t xml:space="preserve">untuk menyampaikan ketika </w:t>
      </w:r>
      <w:r w:rsidRPr="00A0534E">
        <w:rPr>
          <w:bCs/>
          <w:i/>
          <w:sz w:val="20"/>
          <w:szCs w:val="20"/>
          <w:lang w:val="en-US"/>
        </w:rPr>
        <w:t>mengetahui pelanggaran</w:t>
      </w:r>
      <w:r>
        <w:rPr>
          <w:bCs/>
          <w:i/>
          <w:sz w:val="20"/>
          <w:szCs w:val="20"/>
          <w:lang w:val="en-US"/>
        </w:rPr>
        <w:t xml:space="preserve"> (UU 31/1999 </w:t>
      </w:r>
      <w:r w:rsidRPr="00A0534E">
        <w:rPr>
          <w:bCs/>
          <w:i/>
          <w:sz w:val="20"/>
          <w:szCs w:val="20"/>
          <w:lang w:val="en-US"/>
        </w:rPr>
        <w:t>pas</w:t>
      </w:r>
      <w:r>
        <w:rPr>
          <w:bCs/>
          <w:i/>
          <w:sz w:val="20"/>
          <w:szCs w:val="20"/>
          <w:lang w:val="en-US"/>
        </w:rPr>
        <w:t>al 41 dan KUHP pasal 1 butir 21) sehingga boleh melaporkan, boleh juga tidak.</w:t>
      </w:r>
      <w:r w:rsidRPr="00A0534E">
        <w:rPr>
          <w:bCs/>
          <w:i/>
          <w:sz w:val="20"/>
          <w:szCs w:val="20"/>
          <w:lang w:val="en-US"/>
        </w:rPr>
        <w:t xml:space="preserve">” </w:t>
      </w:r>
    </w:p>
    <w:p w:rsidR="00F01927" w:rsidRDefault="00F01927" w:rsidP="00F01927">
      <w:pPr>
        <w:ind w:firstLine="288"/>
        <w:jc w:val="both"/>
        <w:rPr>
          <w:sz w:val="20"/>
          <w:szCs w:val="20"/>
        </w:rPr>
      </w:pPr>
    </w:p>
    <w:p w:rsidR="00F01927" w:rsidRPr="00AC5097" w:rsidRDefault="00F01927" w:rsidP="005F40C7">
      <w:pPr>
        <w:ind w:firstLine="288"/>
        <w:jc w:val="both"/>
        <w:rPr>
          <w:bCs/>
          <w:sz w:val="20"/>
          <w:szCs w:val="20"/>
          <w:lang w:val="en-US"/>
        </w:rPr>
      </w:pPr>
      <w:r>
        <w:rPr>
          <w:sz w:val="20"/>
          <w:szCs w:val="20"/>
        </w:rPr>
        <w:t xml:space="preserve">Dari pernyataan tersebut, pegawai </w:t>
      </w:r>
      <w:r w:rsidRPr="00B7377B">
        <w:rPr>
          <w:sz w:val="20"/>
          <w:szCs w:val="20"/>
        </w:rPr>
        <w:t>tidak</w:t>
      </w:r>
      <w:r>
        <w:rPr>
          <w:sz w:val="20"/>
          <w:szCs w:val="20"/>
        </w:rPr>
        <w:t xml:space="preserve"> diwajibkan</w:t>
      </w:r>
      <w:r w:rsidRPr="00B7377B">
        <w:rPr>
          <w:sz w:val="20"/>
          <w:szCs w:val="20"/>
        </w:rPr>
        <w:t xml:space="preserve"> </w:t>
      </w:r>
      <w:r>
        <w:rPr>
          <w:sz w:val="20"/>
          <w:szCs w:val="20"/>
        </w:rPr>
        <w:t xml:space="preserve">untuk </w:t>
      </w:r>
      <w:r w:rsidRPr="00B7377B">
        <w:rPr>
          <w:sz w:val="20"/>
          <w:szCs w:val="20"/>
        </w:rPr>
        <w:t xml:space="preserve">melaporkan pelanggaran </w:t>
      </w:r>
      <w:r>
        <w:rPr>
          <w:sz w:val="20"/>
          <w:szCs w:val="20"/>
        </w:rPr>
        <w:t>ketika melihatnya</w:t>
      </w:r>
      <w:r>
        <w:rPr>
          <w:bCs/>
          <w:sz w:val="20"/>
          <w:szCs w:val="20"/>
          <w:lang w:val="en-US"/>
        </w:rPr>
        <w:t xml:space="preserve">. Pernyataan ini didukung oleh hasil observasi </w:t>
      </w:r>
      <w:r w:rsidRPr="00BC62FF">
        <w:rPr>
          <w:bCs/>
          <w:sz w:val="20"/>
          <w:szCs w:val="20"/>
          <w:lang w:val="en-US"/>
        </w:rPr>
        <w:t>bahwa melaporkan pelanggaran ialah hak pegawai sehingga kejujuran dan tanggung jawab moral lebih ditanamkan untuk mendorong pelaporan.</w:t>
      </w:r>
      <w:r w:rsidRPr="00946FF9">
        <w:rPr>
          <w:bCs/>
          <w:i/>
          <w:sz w:val="20"/>
          <w:szCs w:val="20"/>
          <w:lang w:val="en-US"/>
        </w:rPr>
        <w:t xml:space="preserve"> </w:t>
      </w:r>
      <w:r w:rsidRPr="00946FF9">
        <w:rPr>
          <w:bCs/>
          <w:sz w:val="20"/>
          <w:szCs w:val="20"/>
          <w:lang w:val="en-US"/>
        </w:rPr>
        <w:t xml:space="preserve">Disamping adanya kewajiban melapor, juga </w:t>
      </w:r>
      <w:r w:rsidRPr="00946FF9">
        <w:rPr>
          <w:sz w:val="20"/>
          <w:szCs w:val="20"/>
        </w:rPr>
        <w:t xml:space="preserve">diperlukan </w:t>
      </w:r>
      <w:r w:rsidRPr="00946FF9">
        <w:rPr>
          <w:bCs/>
          <w:sz w:val="20"/>
          <w:szCs w:val="20"/>
          <w:lang w:val="en-US"/>
        </w:rPr>
        <w:t>infrastruktur penyampaian dan bukti nyata. Infrastruktur</w:t>
      </w:r>
      <w:r>
        <w:rPr>
          <w:bCs/>
          <w:sz w:val="20"/>
          <w:szCs w:val="20"/>
          <w:lang w:val="en-US"/>
        </w:rPr>
        <w:t xml:space="preserve"> penyampaian ialah saluran khusus menyampaikan laporan pelanggaran, sedangkan bukti</w:t>
      </w:r>
      <w:r w:rsidRPr="007B2E78">
        <w:rPr>
          <w:bCs/>
          <w:sz w:val="20"/>
          <w:szCs w:val="20"/>
          <w:lang w:val="en-US"/>
        </w:rPr>
        <w:t xml:space="preserve"> </w:t>
      </w:r>
      <w:r>
        <w:rPr>
          <w:bCs/>
          <w:sz w:val="20"/>
          <w:szCs w:val="20"/>
          <w:lang w:val="en-US"/>
        </w:rPr>
        <w:t xml:space="preserve">nyata ialah keterangan kebenaran dari suatu pelanggaran. Mengenai </w:t>
      </w:r>
      <w:r w:rsidRPr="00013358">
        <w:rPr>
          <w:bCs/>
          <w:sz w:val="20"/>
          <w:szCs w:val="20"/>
          <w:lang w:val="en-US"/>
        </w:rPr>
        <w:t>infrastruktur penyampaian dan bukti pelanggaran menurut salah satu pegawai PERUMDA:</w:t>
      </w:r>
    </w:p>
    <w:p w:rsidR="00F01927" w:rsidRDefault="00F01927" w:rsidP="00F01927">
      <w:pPr>
        <w:ind w:firstLine="288"/>
        <w:jc w:val="both"/>
        <w:rPr>
          <w:sz w:val="20"/>
          <w:szCs w:val="20"/>
        </w:rPr>
      </w:pPr>
    </w:p>
    <w:p w:rsidR="00F01927" w:rsidRDefault="00F01927" w:rsidP="00756265">
      <w:pPr>
        <w:jc w:val="both"/>
        <w:rPr>
          <w:bCs/>
          <w:i/>
          <w:sz w:val="20"/>
          <w:szCs w:val="20"/>
          <w:lang w:val="en-US"/>
        </w:rPr>
      </w:pPr>
      <w:r w:rsidRPr="00961A9E">
        <w:rPr>
          <w:bCs/>
          <w:i/>
          <w:sz w:val="20"/>
          <w:szCs w:val="20"/>
          <w:lang w:val="en-US"/>
        </w:rPr>
        <w:t>“</w:t>
      </w:r>
      <w:r>
        <w:rPr>
          <w:bCs/>
          <w:i/>
          <w:sz w:val="20"/>
          <w:szCs w:val="20"/>
          <w:lang w:val="en-US"/>
        </w:rPr>
        <w:t xml:space="preserve">penyampaian </w:t>
      </w:r>
      <w:r w:rsidRPr="00961A9E">
        <w:rPr>
          <w:bCs/>
          <w:i/>
          <w:sz w:val="20"/>
          <w:szCs w:val="20"/>
          <w:lang w:val="en-US"/>
        </w:rPr>
        <w:t xml:space="preserve">dan bukti </w:t>
      </w:r>
      <w:r>
        <w:rPr>
          <w:bCs/>
          <w:i/>
          <w:sz w:val="20"/>
          <w:szCs w:val="20"/>
          <w:lang w:val="en-US"/>
        </w:rPr>
        <w:t xml:space="preserve">nyata disampaikan melalui </w:t>
      </w:r>
      <w:r w:rsidRPr="00456650">
        <w:rPr>
          <w:bCs/>
          <w:i/>
          <w:sz w:val="20"/>
          <w:szCs w:val="20"/>
          <w:lang w:val="en-US"/>
        </w:rPr>
        <w:t xml:space="preserve">saluran yang disediakan </w:t>
      </w:r>
      <w:r w:rsidRPr="00456650">
        <w:rPr>
          <w:i/>
          <w:sz w:val="20"/>
          <w:szCs w:val="20"/>
        </w:rPr>
        <w:t>seperti telepon, SMS,</w:t>
      </w:r>
      <w:r w:rsidRPr="00456650">
        <w:rPr>
          <w:i/>
          <w:sz w:val="20"/>
          <w:szCs w:val="20"/>
          <w:lang w:val="en-US"/>
        </w:rPr>
        <w:t xml:space="preserve"> atau secara langsung</w:t>
      </w:r>
      <w:r>
        <w:rPr>
          <w:bCs/>
          <w:i/>
          <w:sz w:val="20"/>
          <w:szCs w:val="20"/>
          <w:lang w:val="en-US"/>
        </w:rPr>
        <w:t xml:space="preserve">. </w:t>
      </w:r>
      <w:r w:rsidRPr="00456650">
        <w:rPr>
          <w:bCs/>
          <w:i/>
          <w:sz w:val="20"/>
          <w:szCs w:val="20"/>
          <w:lang w:val="en-US"/>
        </w:rPr>
        <w:t>saluran ini diinformasikan ke seluruh pegawai untuk mempermudah penyampaian pelaporan</w:t>
      </w:r>
      <w:r>
        <w:rPr>
          <w:bCs/>
          <w:i/>
          <w:sz w:val="20"/>
          <w:szCs w:val="20"/>
          <w:lang w:val="en-US"/>
        </w:rPr>
        <w:t>.”</w:t>
      </w:r>
    </w:p>
    <w:p w:rsidR="00F01927" w:rsidRDefault="00F01927" w:rsidP="00F01927">
      <w:pPr>
        <w:ind w:firstLine="288"/>
        <w:jc w:val="both"/>
        <w:rPr>
          <w:bCs/>
          <w:i/>
          <w:sz w:val="20"/>
          <w:szCs w:val="20"/>
          <w:lang w:val="en-US"/>
        </w:rPr>
      </w:pPr>
    </w:p>
    <w:p w:rsidR="00F01927" w:rsidRDefault="00F01927" w:rsidP="005F40C7">
      <w:pPr>
        <w:ind w:firstLine="288"/>
        <w:jc w:val="both"/>
        <w:rPr>
          <w:bCs/>
          <w:sz w:val="20"/>
          <w:szCs w:val="20"/>
          <w:lang w:val="en-US"/>
        </w:rPr>
      </w:pPr>
      <w:r>
        <w:rPr>
          <w:bCs/>
          <w:sz w:val="20"/>
          <w:szCs w:val="20"/>
          <w:lang w:val="en-US"/>
        </w:rPr>
        <w:t xml:space="preserve">Menurut pernyataan diatas, infrastruktur </w:t>
      </w:r>
      <w:r w:rsidRPr="005A5625">
        <w:rPr>
          <w:bCs/>
          <w:sz w:val="20"/>
          <w:szCs w:val="20"/>
          <w:lang w:val="en-US"/>
        </w:rPr>
        <w:t>sebagai sarana penyampaian</w:t>
      </w:r>
      <w:r>
        <w:rPr>
          <w:bCs/>
          <w:sz w:val="20"/>
          <w:szCs w:val="20"/>
          <w:lang w:val="en-US"/>
        </w:rPr>
        <w:t xml:space="preserve"> dan </w:t>
      </w:r>
      <w:r w:rsidRPr="005A5625">
        <w:rPr>
          <w:bCs/>
          <w:sz w:val="20"/>
          <w:szCs w:val="20"/>
          <w:lang w:val="en-US"/>
        </w:rPr>
        <w:t xml:space="preserve">bukti </w:t>
      </w:r>
      <w:r>
        <w:rPr>
          <w:bCs/>
          <w:sz w:val="20"/>
          <w:szCs w:val="20"/>
          <w:lang w:val="en-US"/>
        </w:rPr>
        <w:t xml:space="preserve">nyata sebagai </w:t>
      </w:r>
      <w:r w:rsidRPr="005A5625">
        <w:rPr>
          <w:bCs/>
          <w:sz w:val="20"/>
          <w:szCs w:val="20"/>
          <w:lang w:val="en-US"/>
        </w:rPr>
        <w:t>proses tindak lanjut</w:t>
      </w:r>
      <w:r>
        <w:rPr>
          <w:bCs/>
          <w:sz w:val="20"/>
          <w:szCs w:val="20"/>
          <w:lang w:val="en-US"/>
        </w:rPr>
        <w:t xml:space="preserve"> pelaporan. Pernyataan mengenai infrastruktur penyampaian dan bukti pelanggaran didukung oleh hasil observasi </w:t>
      </w:r>
      <w:r w:rsidRPr="00BC62FF">
        <w:rPr>
          <w:bCs/>
          <w:sz w:val="20"/>
          <w:szCs w:val="20"/>
          <w:lang w:val="en-US"/>
        </w:rPr>
        <w:t xml:space="preserve">dimana infrastruktur tersedia untuk memudahkan penyampaian pelanggaran, adapun bukti yang jelas ialah untuk memastikan pelanggaran benar adanya atau tidak. </w:t>
      </w:r>
      <w:r w:rsidRPr="00BC62FF">
        <w:rPr>
          <w:sz w:val="20"/>
          <w:szCs w:val="20"/>
        </w:rPr>
        <w:t>Kemudian</w:t>
      </w:r>
      <w:r>
        <w:rPr>
          <w:sz w:val="20"/>
          <w:szCs w:val="20"/>
        </w:rPr>
        <w:t xml:space="preserve"> v</w:t>
      </w:r>
      <w:r w:rsidRPr="00946FF9">
        <w:rPr>
          <w:sz w:val="20"/>
          <w:szCs w:val="20"/>
        </w:rPr>
        <w:t>erifikasi sebagai proses analisa pelaporan yang selanjutnya</w:t>
      </w:r>
      <w:r>
        <w:rPr>
          <w:sz w:val="20"/>
          <w:szCs w:val="20"/>
        </w:rPr>
        <w:t xml:space="preserve"> dilakukan investigasi. Proses investigasi ialah mencari dan mengumpulkan bukti guna memastikan kebenaran laporan pelanggaran. </w:t>
      </w:r>
      <w:r w:rsidRPr="00F71605">
        <w:rPr>
          <w:bCs/>
          <w:sz w:val="20"/>
          <w:szCs w:val="20"/>
          <w:lang w:val="en-US"/>
        </w:rPr>
        <w:t>Proses investigasi menurut salah satu pegawai PERUMDA:</w:t>
      </w:r>
    </w:p>
    <w:p w:rsidR="00F01927" w:rsidRDefault="00F01927" w:rsidP="00F01927">
      <w:pPr>
        <w:ind w:firstLine="288"/>
        <w:jc w:val="both"/>
        <w:rPr>
          <w:sz w:val="20"/>
          <w:szCs w:val="20"/>
        </w:rPr>
      </w:pPr>
    </w:p>
    <w:p w:rsidR="00F01927" w:rsidRPr="00251B38" w:rsidRDefault="00F01927" w:rsidP="00F01927">
      <w:pPr>
        <w:jc w:val="both"/>
        <w:rPr>
          <w:i/>
          <w:sz w:val="20"/>
          <w:szCs w:val="20"/>
        </w:rPr>
      </w:pPr>
      <w:r w:rsidRPr="00251B38">
        <w:rPr>
          <w:i/>
          <w:sz w:val="20"/>
          <w:szCs w:val="20"/>
        </w:rPr>
        <w:t>“</w:t>
      </w:r>
      <w:r>
        <w:rPr>
          <w:i/>
          <w:sz w:val="20"/>
          <w:szCs w:val="20"/>
        </w:rPr>
        <w:t xml:space="preserve">mengumpulkan bukti pelanggaran, kemudian direksi memutuskan </w:t>
      </w:r>
      <w:r w:rsidRPr="00251B38">
        <w:rPr>
          <w:i/>
          <w:sz w:val="20"/>
          <w:szCs w:val="20"/>
        </w:rPr>
        <w:t xml:space="preserve">apakah laporan pelanggaran </w:t>
      </w:r>
      <w:r>
        <w:rPr>
          <w:i/>
          <w:sz w:val="20"/>
          <w:szCs w:val="20"/>
        </w:rPr>
        <w:t>dilanjutkan proses investigasi atau tidak</w:t>
      </w:r>
      <w:r w:rsidRPr="00251B38">
        <w:rPr>
          <w:i/>
          <w:sz w:val="20"/>
          <w:szCs w:val="20"/>
        </w:rPr>
        <w:t xml:space="preserve">, </w:t>
      </w:r>
      <w:r>
        <w:rPr>
          <w:i/>
          <w:sz w:val="20"/>
          <w:szCs w:val="20"/>
        </w:rPr>
        <w:t xml:space="preserve">jika tidak ditemukan </w:t>
      </w:r>
      <w:r w:rsidRPr="00251B38">
        <w:rPr>
          <w:i/>
          <w:sz w:val="20"/>
          <w:szCs w:val="20"/>
        </w:rPr>
        <w:t xml:space="preserve">bukti </w:t>
      </w:r>
      <w:r>
        <w:rPr>
          <w:i/>
          <w:sz w:val="20"/>
          <w:szCs w:val="20"/>
        </w:rPr>
        <w:t xml:space="preserve">yang </w:t>
      </w:r>
      <w:r w:rsidRPr="00251B38">
        <w:rPr>
          <w:i/>
          <w:sz w:val="20"/>
          <w:szCs w:val="20"/>
        </w:rPr>
        <w:t>cukup</w:t>
      </w:r>
      <w:r>
        <w:rPr>
          <w:i/>
          <w:sz w:val="20"/>
          <w:szCs w:val="20"/>
        </w:rPr>
        <w:t xml:space="preserve"> maka proses investigasi akan dihentikan</w:t>
      </w:r>
      <w:r w:rsidRPr="00251B38">
        <w:rPr>
          <w:i/>
          <w:sz w:val="20"/>
          <w:szCs w:val="20"/>
        </w:rPr>
        <w:t>.”</w:t>
      </w:r>
    </w:p>
    <w:p w:rsidR="00F01927" w:rsidRDefault="00F01927" w:rsidP="00F01927">
      <w:pPr>
        <w:ind w:firstLine="288"/>
        <w:jc w:val="both"/>
        <w:rPr>
          <w:sz w:val="20"/>
          <w:szCs w:val="20"/>
        </w:rPr>
      </w:pPr>
    </w:p>
    <w:p w:rsidR="00F01927" w:rsidRPr="00251B38" w:rsidRDefault="00F01927" w:rsidP="005F40C7">
      <w:pPr>
        <w:ind w:firstLine="284"/>
        <w:jc w:val="both"/>
        <w:rPr>
          <w:sz w:val="20"/>
          <w:szCs w:val="20"/>
        </w:rPr>
      </w:pPr>
      <w:r>
        <w:rPr>
          <w:sz w:val="20"/>
          <w:szCs w:val="20"/>
        </w:rPr>
        <w:t xml:space="preserve">Proses investigasi ini melibatkan Satuan Pengawas Intern (SPI) yang berpengalaman. Mengenai proses investigasi didukung oleh hasil observasi </w:t>
      </w:r>
      <w:r w:rsidRPr="00BC62FF">
        <w:rPr>
          <w:sz w:val="20"/>
          <w:szCs w:val="20"/>
        </w:rPr>
        <w:t xml:space="preserve">dimana investigasi dilakukan sedemikian rupa untuk memperoleh kesimpulan atas pelaporan, jika terdapat kasus yang serius dan sensitif perusahaan menggunakan investigator/auditor eksternal independen. </w:t>
      </w:r>
      <w:r w:rsidRPr="00BC62FF">
        <w:rPr>
          <w:bCs/>
          <w:sz w:val="20"/>
          <w:szCs w:val="20"/>
          <w:lang w:val="en-US"/>
        </w:rPr>
        <w:t xml:space="preserve">Adapun optimalisasi mekanisme </w:t>
      </w:r>
      <w:r w:rsidRPr="000B64BA">
        <w:rPr>
          <w:bCs/>
          <w:sz w:val="20"/>
          <w:szCs w:val="20"/>
          <w:lang w:val="en-US"/>
        </w:rPr>
        <w:t xml:space="preserve">pelaksanaan </w:t>
      </w:r>
      <w:r w:rsidRPr="000B64BA">
        <w:rPr>
          <w:bCs/>
          <w:i/>
          <w:sz w:val="20"/>
          <w:szCs w:val="20"/>
          <w:lang w:val="en-US"/>
        </w:rPr>
        <w:t>whistleblowing</w:t>
      </w:r>
      <w:r w:rsidRPr="000B64BA">
        <w:rPr>
          <w:bCs/>
          <w:sz w:val="20"/>
          <w:szCs w:val="20"/>
          <w:lang w:val="en-US"/>
        </w:rPr>
        <w:t xml:space="preserve"> bergantung pada aspek operasional </w:t>
      </w:r>
      <w:r w:rsidRPr="000B64BA">
        <w:rPr>
          <w:bCs/>
          <w:i/>
          <w:sz w:val="20"/>
          <w:szCs w:val="20"/>
          <w:lang w:val="en-US"/>
        </w:rPr>
        <w:t xml:space="preserve">whistleblowing </w:t>
      </w:r>
      <w:r w:rsidRPr="000B64BA">
        <w:rPr>
          <w:bCs/>
          <w:sz w:val="20"/>
          <w:szCs w:val="20"/>
          <w:lang w:val="en-US"/>
        </w:rPr>
        <w:t>didalam perusahaan. Menurut salah satu pegawai</w:t>
      </w:r>
      <w:r w:rsidRPr="009B0E18">
        <w:rPr>
          <w:bCs/>
          <w:sz w:val="20"/>
          <w:szCs w:val="20"/>
          <w:lang w:val="en-US"/>
        </w:rPr>
        <w:t xml:space="preserve"> PERUMDA</w:t>
      </w:r>
      <w:r>
        <w:rPr>
          <w:bCs/>
          <w:sz w:val="20"/>
          <w:szCs w:val="20"/>
          <w:lang w:val="en-US"/>
        </w:rPr>
        <w:t xml:space="preserve"> mengenai aspek operasional </w:t>
      </w:r>
      <w:r w:rsidRPr="007A668D">
        <w:rPr>
          <w:bCs/>
          <w:i/>
          <w:sz w:val="20"/>
          <w:szCs w:val="20"/>
          <w:lang w:val="en-US"/>
        </w:rPr>
        <w:t>whistleblowing</w:t>
      </w:r>
      <w:r>
        <w:rPr>
          <w:bCs/>
          <w:sz w:val="20"/>
          <w:szCs w:val="20"/>
          <w:lang w:val="en-US"/>
        </w:rPr>
        <w:t xml:space="preserve"> terhadap segala jenis kecurangan:</w:t>
      </w:r>
    </w:p>
    <w:p w:rsidR="00F01927" w:rsidRDefault="00F01927" w:rsidP="00F01927">
      <w:pPr>
        <w:ind w:firstLine="288"/>
        <w:jc w:val="both"/>
        <w:rPr>
          <w:sz w:val="20"/>
          <w:szCs w:val="20"/>
        </w:rPr>
      </w:pPr>
    </w:p>
    <w:p w:rsidR="00F01927" w:rsidRDefault="00F01927" w:rsidP="00F01927">
      <w:pPr>
        <w:jc w:val="both"/>
        <w:rPr>
          <w:bCs/>
          <w:i/>
          <w:sz w:val="20"/>
          <w:szCs w:val="20"/>
          <w:lang w:val="en-US"/>
        </w:rPr>
      </w:pPr>
      <w:r w:rsidRPr="00930BDC">
        <w:rPr>
          <w:bCs/>
          <w:i/>
          <w:sz w:val="20"/>
          <w:szCs w:val="20"/>
          <w:lang w:val="en-US"/>
        </w:rPr>
        <w:t>“</w:t>
      </w:r>
      <w:r w:rsidRPr="009B0E18">
        <w:rPr>
          <w:bCs/>
          <w:i/>
          <w:sz w:val="20"/>
          <w:szCs w:val="20"/>
          <w:lang w:val="en-US"/>
        </w:rPr>
        <w:t>untuk korupsi dilakukan sesuai perundang-undangan yang berlaku, sedangkan</w:t>
      </w:r>
      <w:r>
        <w:rPr>
          <w:bCs/>
          <w:i/>
          <w:sz w:val="20"/>
          <w:szCs w:val="20"/>
          <w:lang w:val="en-US"/>
        </w:rPr>
        <w:t xml:space="preserve"> kecurangan penyalahgunaan aset dan laporan keuangan belum adanya perundang-undangan yang spesifik. adapun </w:t>
      </w:r>
      <w:r w:rsidRPr="00930BDC">
        <w:rPr>
          <w:bCs/>
          <w:i/>
          <w:sz w:val="20"/>
          <w:szCs w:val="20"/>
          <w:lang w:val="en-US"/>
        </w:rPr>
        <w:t>melaporkan</w:t>
      </w:r>
      <w:r>
        <w:rPr>
          <w:bCs/>
          <w:i/>
          <w:sz w:val="20"/>
          <w:szCs w:val="20"/>
          <w:lang w:val="en-US"/>
        </w:rPr>
        <w:t xml:space="preserve"> segala jenis kecurangan belum menjadi kewajiban hukum/</w:t>
      </w:r>
      <w:r w:rsidRPr="00930BDC">
        <w:rPr>
          <w:bCs/>
          <w:i/>
          <w:sz w:val="20"/>
          <w:szCs w:val="20"/>
          <w:lang w:val="en-US"/>
        </w:rPr>
        <w:t xml:space="preserve">kembali </w:t>
      </w:r>
      <w:r>
        <w:rPr>
          <w:bCs/>
          <w:i/>
          <w:sz w:val="20"/>
          <w:szCs w:val="20"/>
          <w:lang w:val="en-US"/>
        </w:rPr>
        <w:t xml:space="preserve">kepada </w:t>
      </w:r>
      <w:r w:rsidRPr="00930BDC">
        <w:rPr>
          <w:bCs/>
          <w:i/>
          <w:sz w:val="20"/>
          <w:szCs w:val="20"/>
          <w:lang w:val="en-US"/>
        </w:rPr>
        <w:t xml:space="preserve">bagaimana </w:t>
      </w:r>
      <w:r>
        <w:rPr>
          <w:bCs/>
          <w:i/>
          <w:sz w:val="20"/>
          <w:szCs w:val="20"/>
          <w:lang w:val="en-US"/>
        </w:rPr>
        <w:t xml:space="preserve">kesadaran diri pegawai, sedangkan unsur </w:t>
      </w:r>
      <w:r w:rsidRPr="00930BDC">
        <w:rPr>
          <w:bCs/>
          <w:i/>
          <w:sz w:val="20"/>
          <w:szCs w:val="20"/>
          <w:lang w:val="en-US"/>
        </w:rPr>
        <w:t>aspek operasional</w:t>
      </w:r>
      <w:r>
        <w:rPr>
          <w:bCs/>
          <w:i/>
          <w:sz w:val="20"/>
          <w:szCs w:val="20"/>
          <w:lang w:val="en-US"/>
        </w:rPr>
        <w:t xml:space="preserve"> lainnya tetap sesuai dengan kebijakan perusahaan.</w:t>
      </w:r>
      <w:r w:rsidRPr="00930BDC">
        <w:rPr>
          <w:bCs/>
          <w:i/>
          <w:sz w:val="20"/>
          <w:szCs w:val="20"/>
          <w:lang w:val="en-US"/>
        </w:rPr>
        <w:t>”</w:t>
      </w:r>
    </w:p>
    <w:p w:rsidR="00F01927" w:rsidRDefault="00F01927" w:rsidP="00F01927">
      <w:pPr>
        <w:ind w:firstLine="288"/>
        <w:jc w:val="both"/>
        <w:rPr>
          <w:sz w:val="20"/>
          <w:szCs w:val="20"/>
        </w:rPr>
      </w:pPr>
    </w:p>
    <w:p w:rsidR="00F01927" w:rsidRDefault="00F01927" w:rsidP="005F40C7">
      <w:pPr>
        <w:ind w:firstLine="284"/>
        <w:jc w:val="both"/>
        <w:rPr>
          <w:bCs/>
          <w:sz w:val="20"/>
          <w:szCs w:val="20"/>
          <w:lang w:val="en-US"/>
        </w:rPr>
      </w:pPr>
      <w:r>
        <w:rPr>
          <w:bCs/>
          <w:sz w:val="20"/>
          <w:szCs w:val="20"/>
          <w:lang w:val="en-US"/>
        </w:rPr>
        <w:t xml:space="preserve">Pernyataan pegawai </w:t>
      </w:r>
      <w:r w:rsidRPr="00FE77CA">
        <w:rPr>
          <w:bCs/>
          <w:sz w:val="20"/>
          <w:szCs w:val="20"/>
          <w:lang w:val="en-US"/>
        </w:rPr>
        <w:t xml:space="preserve">mengenai aspek operasional </w:t>
      </w:r>
      <w:r w:rsidRPr="00FE77CA">
        <w:rPr>
          <w:bCs/>
          <w:i/>
          <w:sz w:val="20"/>
          <w:szCs w:val="20"/>
          <w:lang w:val="en-US"/>
        </w:rPr>
        <w:t>whistleblowing</w:t>
      </w:r>
      <w:r w:rsidRPr="00FE77CA">
        <w:rPr>
          <w:bCs/>
          <w:sz w:val="20"/>
          <w:szCs w:val="20"/>
          <w:lang w:val="en-US"/>
        </w:rPr>
        <w:t xml:space="preserve"> terhadap segala jenis kecurangan juga didukung oleh hasil observasi </w:t>
      </w:r>
      <w:r w:rsidRPr="00BC62FF">
        <w:rPr>
          <w:bCs/>
          <w:sz w:val="20"/>
          <w:szCs w:val="20"/>
          <w:lang w:val="en-US"/>
        </w:rPr>
        <w:t>dimana aspek operasional</w:t>
      </w:r>
      <w:r w:rsidRPr="00FE77CA">
        <w:rPr>
          <w:bCs/>
          <w:i/>
          <w:sz w:val="20"/>
          <w:szCs w:val="20"/>
          <w:lang w:val="en-US"/>
        </w:rPr>
        <w:t xml:space="preserve"> whistleblowing </w:t>
      </w:r>
      <w:r w:rsidRPr="00BC62FF">
        <w:rPr>
          <w:bCs/>
          <w:sz w:val="20"/>
          <w:szCs w:val="20"/>
          <w:lang w:val="en-US"/>
        </w:rPr>
        <w:t>atas segala bentuk kecurangan dilakukan sesuai ketentuan perusahaan, hanya saja untuk melaporkan kecurangan memang bukan kewajiban akan tetapi tetap diupayakan perusahaan untuk mendorong pelaporan pelanggaran.</w:t>
      </w:r>
      <w:r>
        <w:rPr>
          <w:bCs/>
          <w:sz w:val="20"/>
          <w:szCs w:val="20"/>
          <w:lang w:val="en-US"/>
        </w:rPr>
        <w:t xml:space="preserve"> </w:t>
      </w:r>
      <w:r w:rsidRPr="009514B1">
        <w:rPr>
          <w:bCs/>
          <w:sz w:val="20"/>
          <w:szCs w:val="20"/>
          <w:lang w:val="en-US"/>
        </w:rPr>
        <w:t xml:space="preserve">Dari pernyataan pegawai dan hasil observasi menunjukkan bahwa aspek operasional </w:t>
      </w:r>
      <w:r w:rsidRPr="009514B1">
        <w:rPr>
          <w:bCs/>
          <w:i/>
          <w:sz w:val="20"/>
          <w:szCs w:val="20"/>
          <w:lang w:val="en-US"/>
        </w:rPr>
        <w:t>whistleblowing</w:t>
      </w:r>
      <w:r w:rsidRPr="009514B1">
        <w:rPr>
          <w:bCs/>
          <w:sz w:val="20"/>
          <w:szCs w:val="20"/>
          <w:lang w:val="en-US"/>
        </w:rPr>
        <w:t xml:space="preserve"> </w:t>
      </w:r>
      <w:r>
        <w:rPr>
          <w:bCs/>
          <w:sz w:val="20"/>
          <w:szCs w:val="20"/>
          <w:lang w:val="en-US"/>
        </w:rPr>
        <w:t xml:space="preserve">telah dilakukan PERUMDA dan </w:t>
      </w:r>
      <w:r w:rsidRPr="009514B1">
        <w:rPr>
          <w:bCs/>
          <w:sz w:val="20"/>
          <w:szCs w:val="20"/>
          <w:lang w:val="en-US"/>
        </w:rPr>
        <w:t>berperan aktif mulai dari kewajiban melapor, infrastruktur penyampaian, bukti nyata dan investigasi yang mendukung terjadinya pelaporan meskipun pada melapor</w:t>
      </w:r>
      <w:r>
        <w:rPr>
          <w:bCs/>
          <w:sz w:val="20"/>
          <w:szCs w:val="20"/>
          <w:lang w:val="en-US"/>
        </w:rPr>
        <w:t>kan</w:t>
      </w:r>
      <w:r w:rsidRPr="009514B1">
        <w:rPr>
          <w:bCs/>
          <w:sz w:val="20"/>
          <w:szCs w:val="20"/>
          <w:lang w:val="en-US"/>
        </w:rPr>
        <w:t xml:space="preserve"> tidak terdapat perundang-undangan sah namun </w:t>
      </w:r>
      <w:r>
        <w:rPr>
          <w:bCs/>
          <w:sz w:val="20"/>
          <w:szCs w:val="20"/>
          <w:lang w:val="en-US"/>
        </w:rPr>
        <w:t xml:space="preserve">kejujuran dan tanggung jawab moral ditekankan untuk </w:t>
      </w:r>
      <w:r w:rsidRPr="009514B1">
        <w:rPr>
          <w:bCs/>
          <w:sz w:val="20"/>
          <w:szCs w:val="20"/>
          <w:lang w:val="en-US"/>
        </w:rPr>
        <w:t xml:space="preserve">memaksimalkan pelaksanaan </w:t>
      </w:r>
      <w:r w:rsidRPr="009514B1">
        <w:rPr>
          <w:bCs/>
          <w:i/>
          <w:sz w:val="20"/>
          <w:szCs w:val="20"/>
          <w:lang w:val="en-US"/>
        </w:rPr>
        <w:t>whistleblowing</w:t>
      </w:r>
      <w:r w:rsidRPr="009514B1">
        <w:rPr>
          <w:bCs/>
          <w:sz w:val="20"/>
          <w:szCs w:val="20"/>
          <w:lang w:val="en-US"/>
        </w:rPr>
        <w:t>.</w:t>
      </w:r>
      <w:r>
        <w:rPr>
          <w:bCs/>
          <w:sz w:val="20"/>
          <w:szCs w:val="20"/>
          <w:lang w:val="en-US"/>
        </w:rPr>
        <w:t xml:space="preserve"> </w:t>
      </w:r>
    </w:p>
    <w:p w:rsidR="00F01927" w:rsidRDefault="00F01927" w:rsidP="00F01927">
      <w:pPr>
        <w:ind w:firstLine="288"/>
        <w:jc w:val="both"/>
        <w:rPr>
          <w:sz w:val="20"/>
          <w:szCs w:val="20"/>
        </w:rPr>
      </w:pPr>
    </w:p>
    <w:p w:rsidR="00F01927" w:rsidRDefault="00F01927" w:rsidP="00F01927">
      <w:pPr>
        <w:rPr>
          <w:b/>
          <w:bCs/>
          <w:sz w:val="20"/>
          <w:szCs w:val="20"/>
          <w:lang w:val="en-US"/>
        </w:rPr>
      </w:pPr>
      <w:r w:rsidRPr="001B7B98">
        <w:rPr>
          <w:b/>
          <w:bCs/>
          <w:sz w:val="20"/>
          <w:szCs w:val="20"/>
          <w:lang w:val="en-US"/>
        </w:rPr>
        <w:t>Aspek Perawatan</w:t>
      </w:r>
      <w:r>
        <w:rPr>
          <w:b/>
          <w:bCs/>
          <w:sz w:val="20"/>
          <w:szCs w:val="20"/>
          <w:lang w:val="en-US"/>
        </w:rPr>
        <w:t xml:space="preserve"> </w:t>
      </w:r>
    </w:p>
    <w:p w:rsidR="00F01927" w:rsidRDefault="00F01927" w:rsidP="005F40C7">
      <w:pPr>
        <w:ind w:firstLine="288"/>
        <w:jc w:val="both"/>
        <w:rPr>
          <w:bCs/>
          <w:sz w:val="20"/>
          <w:szCs w:val="20"/>
          <w:lang w:val="en-US"/>
        </w:rPr>
      </w:pPr>
      <w:r w:rsidRPr="000E0103">
        <w:rPr>
          <w:bCs/>
          <w:sz w:val="20"/>
          <w:szCs w:val="20"/>
          <w:lang w:val="en-US"/>
        </w:rPr>
        <w:t xml:space="preserve">Aspek </w:t>
      </w:r>
      <w:r>
        <w:rPr>
          <w:bCs/>
          <w:sz w:val="20"/>
          <w:szCs w:val="20"/>
          <w:lang w:val="en-US"/>
        </w:rPr>
        <w:t xml:space="preserve">perawatan ialah aspek </w:t>
      </w:r>
      <w:r w:rsidRPr="000E0103">
        <w:rPr>
          <w:bCs/>
          <w:sz w:val="20"/>
          <w:szCs w:val="20"/>
          <w:lang w:val="en-US"/>
        </w:rPr>
        <w:t xml:space="preserve">untuk menjaga </w:t>
      </w:r>
      <w:r>
        <w:rPr>
          <w:bCs/>
          <w:sz w:val="20"/>
          <w:szCs w:val="20"/>
          <w:lang w:val="en-US"/>
        </w:rPr>
        <w:t xml:space="preserve">keberlangsungan </w:t>
      </w:r>
      <w:r w:rsidRPr="000E0103">
        <w:rPr>
          <w:bCs/>
          <w:i/>
          <w:sz w:val="20"/>
          <w:szCs w:val="20"/>
          <w:lang w:val="en-US"/>
        </w:rPr>
        <w:t>whistleblowing</w:t>
      </w:r>
      <w:r w:rsidRPr="000E0103">
        <w:rPr>
          <w:bCs/>
          <w:sz w:val="20"/>
          <w:szCs w:val="20"/>
          <w:lang w:val="en-US"/>
        </w:rPr>
        <w:t xml:space="preserve">. </w:t>
      </w:r>
      <w:r>
        <w:rPr>
          <w:bCs/>
          <w:sz w:val="20"/>
          <w:szCs w:val="20"/>
          <w:lang w:val="en-US"/>
        </w:rPr>
        <w:t>Dalam a</w:t>
      </w:r>
      <w:r w:rsidRPr="000E0103">
        <w:rPr>
          <w:bCs/>
          <w:sz w:val="20"/>
          <w:szCs w:val="20"/>
          <w:lang w:val="en-US"/>
        </w:rPr>
        <w:t xml:space="preserve">spek </w:t>
      </w:r>
      <w:r>
        <w:rPr>
          <w:bCs/>
          <w:sz w:val="20"/>
          <w:szCs w:val="20"/>
          <w:lang w:val="en-US"/>
        </w:rPr>
        <w:t xml:space="preserve">ini terdapat beberapa indikator </w:t>
      </w:r>
      <w:r w:rsidRPr="00F71605">
        <w:rPr>
          <w:bCs/>
          <w:sz w:val="20"/>
          <w:szCs w:val="20"/>
          <w:lang w:val="en-US"/>
        </w:rPr>
        <w:t>seperti</w:t>
      </w:r>
      <w:r>
        <w:rPr>
          <w:bCs/>
          <w:sz w:val="20"/>
          <w:szCs w:val="20"/>
          <w:lang w:val="en-US"/>
        </w:rPr>
        <w:t xml:space="preserve"> </w:t>
      </w:r>
      <w:r w:rsidRPr="000E0103">
        <w:rPr>
          <w:bCs/>
          <w:sz w:val="20"/>
          <w:szCs w:val="20"/>
          <w:lang w:val="en-US"/>
        </w:rPr>
        <w:t>pelatihan pendidikan, komunika</w:t>
      </w:r>
      <w:r>
        <w:rPr>
          <w:bCs/>
          <w:sz w:val="20"/>
          <w:szCs w:val="20"/>
          <w:lang w:val="en-US"/>
        </w:rPr>
        <w:t xml:space="preserve">si berkala dan intensif pelapor. Pelatihan dan pendidikan ialah bentuk pembekalan pengetahuan individu akan pemahaman dan perkembangan </w:t>
      </w:r>
      <w:r w:rsidRPr="00741669">
        <w:rPr>
          <w:bCs/>
          <w:i/>
          <w:sz w:val="20"/>
          <w:szCs w:val="20"/>
          <w:lang w:val="en-US"/>
        </w:rPr>
        <w:t>whistleblowing</w:t>
      </w:r>
      <w:r>
        <w:rPr>
          <w:bCs/>
          <w:sz w:val="20"/>
          <w:szCs w:val="20"/>
          <w:lang w:val="en-US"/>
        </w:rPr>
        <w:t xml:space="preserve">. </w:t>
      </w:r>
      <w:r w:rsidRPr="00F71605">
        <w:rPr>
          <w:bCs/>
          <w:sz w:val="20"/>
          <w:szCs w:val="20"/>
          <w:lang w:val="en-US"/>
        </w:rPr>
        <w:t xml:space="preserve">Menurut salah satu anggota pegawai PERUMDA mengenai pelatihan dan pendidikan </w:t>
      </w:r>
      <w:r w:rsidRPr="00F71605">
        <w:rPr>
          <w:bCs/>
          <w:i/>
          <w:sz w:val="20"/>
          <w:szCs w:val="20"/>
          <w:lang w:val="en-US"/>
        </w:rPr>
        <w:t>whistleblowing</w:t>
      </w:r>
      <w:r w:rsidRPr="00F71605">
        <w:rPr>
          <w:bCs/>
          <w:sz w:val="20"/>
          <w:szCs w:val="20"/>
          <w:lang w:val="en-US"/>
        </w:rPr>
        <w:t>:</w:t>
      </w:r>
    </w:p>
    <w:p w:rsidR="00F01927" w:rsidRDefault="00F01927" w:rsidP="00F01927">
      <w:pPr>
        <w:ind w:firstLine="288"/>
        <w:jc w:val="both"/>
        <w:rPr>
          <w:sz w:val="20"/>
          <w:szCs w:val="20"/>
        </w:rPr>
      </w:pPr>
    </w:p>
    <w:p w:rsidR="00F01927" w:rsidRDefault="00F01927" w:rsidP="00756265">
      <w:pPr>
        <w:jc w:val="both"/>
        <w:rPr>
          <w:bCs/>
          <w:i/>
          <w:sz w:val="20"/>
          <w:szCs w:val="20"/>
          <w:lang w:val="en-US"/>
        </w:rPr>
      </w:pPr>
      <w:r w:rsidRPr="00820C53">
        <w:rPr>
          <w:bCs/>
          <w:i/>
          <w:sz w:val="20"/>
          <w:szCs w:val="20"/>
          <w:lang w:val="en-US"/>
        </w:rPr>
        <w:t>“</w:t>
      </w:r>
      <w:r>
        <w:rPr>
          <w:bCs/>
          <w:i/>
          <w:sz w:val="20"/>
          <w:szCs w:val="20"/>
          <w:lang w:val="en-US"/>
        </w:rPr>
        <w:t xml:space="preserve">pelatihan dan pendidikan lebih mengarah pada budaya etika kejujuran dan keterbukaan, jadi </w:t>
      </w:r>
      <w:r w:rsidRPr="00441EA6">
        <w:rPr>
          <w:bCs/>
          <w:i/>
          <w:sz w:val="20"/>
          <w:szCs w:val="20"/>
          <w:lang w:val="en-US"/>
        </w:rPr>
        <w:t>kurang adanya pelatihan &amp; pendidikan untuk memastikan setiap pegawai memahami praktik dan pelaksanaan whistleblowing.”</w:t>
      </w:r>
    </w:p>
    <w:p w:rsidR="00F01927" w:rsidRDefault="00F01927" w:rsidP="00F01927">
      <w:pPr>
        <w:ind w:firstLine="288"/>
        <w:jc w:val="both"/>
        <w:rPr>
          <w:bCs/>
          <w:i/>
          <w:sz w:val="20"/>
          <w:szCs w:val="20"/>
          <w:lang w:val="en-US"/>
        </w:rPr>
      </w:pPr>
    </w:p>
    <w:p w:rsidR="00F01927" w:rsidRDefault="00F01927" w:rsidP="005F40C7">
      <w:pPr>
        <w:ind w:firstLine="288"/>
        <w:jc w:val="both"/>
        <w:rPr>
          <w:bCs/>
          <w:sz w:val="20"/>
          <w:szCs w:val="20"/>
          <w:lang w:val="en-US"/>
        </w:rPr>
      </w:pPr>
      <w:r>
        <w:rPr>
          <w:bCs/>
          <w:sz w:val="20"/>
          <w:szCs w:val="20"/>
          <w:lang w:val="en-US"/>
        </w:rPr>
        <w:t xml:space="preserve">Selaras dengan pernyataan tersebut, pelatihan dan pendidikan hanya diterapkan melalui etika dengan prinsip keterbukaan dan kejujuran pada setiap aktivitas kinerja pegawai. Pernyataan mengenai pelatihan dan pendidikan didukung oleh hasil observasi </w:t>
      </w:r>
      <w:r w:rsidRPr="00BC62FF">
        <w:rPr>
          <w:bCs/>
          <w:sz w:val="20"/>
          <w:szCs w:val="20"/>
          <w:lang w:val="en-US"/>
        </w:rPr>
        <w:t>dimana pelatihan dan pendidikan hanya dilakukan sesekali dan tidak terstruktur</w:t>
      </w:r>
      <w:r>
        <w:rPr>
          <w:bCs/>
          <w:i/>
          <w:sz w:val="20"/>
          <w:szCs w:val="20"/>
          <w:lang w:val="en-US"/>
        </w:rPr>
        <w:t>.</w:t>
      </w:r>
      <w:r>
        <w:rPr>
          <w:bCs/>
          <w:sz w:val="20"/>
          <w:szCs w:val="20"/>
          <w:lang w:val="en-US"/>
        </w:rPr>
        <w:t xml:space="preserve"> Disamping itu, komunikasi berkala </w:t>
      </w:r>
      <w:r w:rsidRPr="00416B44">
        <w:rPr>
          <w:bCs/>
          <w:sz w:val="20"/>
          <w:szCs w:val="20"/>
          <w:lang w:val="en-US"/>
        </w:rPr>
        <w:t>diperlukan</w:t>
      </w:r>
      <w:r>
        <w:rPr>
          <w:bCs/>
          <w:sz w:val="20"/>
          <w:szCs w:val="20"/>
          <w:lang w:val="en-US"/>
        </w:rPr>
        <w:t xml:space="preserve"> agar </w:t>
      </w:r>
      <w:r w:rsidRPr="00B8239C">
        <w:rPr>
          <w:bCs/>
          <w:i/>
          <w:sz w:val="20"/>
          <w:szCs w:val="20"/>
          <w:lang w:val="en-US"/>
        </w:rPr>
        <w:t>whistleblowing</w:t>
      </w:r>
      <w:r>
        <w:rPr>
          <w:bCs/>
          <w:i/>
          <w:sz w:val="20"/>
          <w:szCs w:val="20"/>
          <w:lang w:val="en-US"/>
        </w:rPr>
        <w:t xml:space="preserve"> </w:t>
      </w:r>
      <w:r>
        <w:rPr>
          <w:bCs/>
          <w:sz w:val="20"/>
          <w:szCs w:val="20"/>
          <w:lang w:val="en-US"/>
        </w:rPr>
        <w:t xml:space="preserve">berjalan efektif. Komunikasi berkala ialah bentuk penyampaian informasi penerapan </w:t>
      </w:r>
      <w:r w:rsidRPr="00261EC6">
        <w:rPr>
          <w:bCs/>
          <w:i/>
          <w:sz w:val="20"/>
          <w:szCs w:val="20"/>
          <w:lang w:val="en-US"/>
        </w:rPr>
        <w:t>whistleblowing</w:t>
      </w:r>
      <w:r>
        <w:rPr>
          <w:bCs/>
          <w:sz w:val="20"/>
          <w:szCs w:val="20"/>
          <w:lang w:val="en-US"/>
        </w:rPr>
        <w:t xml:space="preserve"> yang dilakukan berulang dan terstruktur. M</w:t>
      </w:r>
      <w:r w:rsidRPr="00261EC6">
        <w:rPr>
          <w:bCs/>
          <w:sz w:val="20"/>
          <w:szCs w:val="20"/>
          <w:lang w:val="en-US"/>
        </w:rPr>
        <w:t>enurut salah satu pegawai PERUMDA</w:t>
      </w:r>
      <w:r>
        <w:rPr>
          <w:bCs/>
          <w:sz w:val="20"/>
          <w:szCs w:val="20"/>
          <w:lang w:val="en-US"/>
        </w:rPr>
        <w:t xml:space="preserve"> mengenai komunikasi berkala</w:t>
      </w:r>
      <w:r w:rsidRPr="00261EC6">
        <w:rPr>
          <w:bCs/>
          <w:sz w:val="20"/>
          <w:szCs w:val="20"/>
          <w:lang w:val="en-US"/>
        </w:rPr>
        <w:t>:</w:t>
      </w:r>
    </w:p>
    <w:p w:rsidR="00F01927" w:rsidRDefault="00F01927" w:rsidP="00F01927">
      <w:pPr>
        <w:ind w:firstLine="288"/>
        <w:jc w:val="both"/>
        <w:rPr>
          <w:sz w:val="20"/>
          <w:szCs w:val="20"/>
        </w:rPr>
      </w:pPr>
    </w:p>
    <w:p w:rsidR="00F01927" w:rsidRDefault="00F01927" w:rsidP="00756265">
      <w:pPr>
        <w:jc w:val="both"/>
        <w:rPr>
          <w:bCs/>
          <w:i/>
          <w:sz w:val="20"/>
          <w:szCs w:val="20"/>
          <w:lang w:val="en-US"/>
        </w:rPr>
      </w:pPr>
      <w:r>
        <w:rPr>
          <w:bCs/>
          <w:i/>
          <w:sz w:val="20"/>
          <w:szCs w:val="20"/>
          <w:lang w:val="en-US"/>
        </w:rPr>
        <w:t>“</w:t>
      </w:r>
      <w:r w:rsidRPr="00820C53">
        <w:rPr>
          <w:bCs/>
          <w:i/>
          <w:sz w:val="20"/>
          <w:szCs w:val="20"/>
          <w:lang w:val="en-US"/>
        </w:rPr>
        <w:t>k</w:t>
      </w:r>
      <w:r>
        <w:rPr>
          <w:bCs/>
          <w:i/>
          <w:sz w:val="20"/>
          <w:szCs w:val="20"/>
          <w:lang w:val="en-US"/>
        </w:rPr>
        <w:t>alau k</w:t>
      </w:r>
      <w:r w:rsidRPr="00820C53">
        <w:rPr>
          <w:bCs/>
          <w:i/>
          <w:sz w:val="20"/>
          <w:szCs w:val="20"/>
          <w:lang w:val="en-US"/>
        </w:rPr>
        <w:t xml:space="preserve">omunikasi menjadi tanggung jawab </w:t>
      </w:r>
      <w:r>
        <w:rPr>
          <w:bCs/>
          <w:i/>
          <w:sz w:val="20"/>
          <w:szCs w:val="20"/>
          <w:lang w:val="en-US"/>
        </w:rPr>
        <w:t xml:space="preserve">manajemen puncak setiap bagian untuk melakukan komunikasi, namun jarang sekali ada komunikasi mengenai perkembangan praktik </w:t>
      </w:r>
      <w:r w:rsidRPr="00261EC6">
        <w:rPr>
          <w:bCs/>
          <w:i/>
          <w:sz w:val="20"/>
          <w:szCs w:val="20"/>
          <w:lang w:val="en-US"/>
        </w:rPr>
        <w:t>whistleblowing</w:t>
      </w:r>
      <w:r>
        <w:rPr>
          <w:bCs/>
          <w:i/>
          <w:sz w:val="20"/>
          <w:szCs w:val="20"/>
          <w:lang w:val="en-US"/>
        </w:rPr>
        <w:t>.”</w:t>
      </w:r>
    </w:p>
    <w:p w:rsidR="00F01927" w:rsidRPr="00F01927" w:rsidRDefault="00F01927" w:rsidP="00F01927">
      <w:pPr>
        <w:ind w:firstLine="288"/>
        <w:jc w:val="both"/>
        <w:rPr>
          <w:sz w:val="20"/>
          <w:szCs w:val="20"/>
        </w:rPr>
      </w:pPr>
    </w:p>
    <w:p w:rsidR="00F01927" w:rsidRDefault="00F01927" w:rsidP="005F40C7">
      <w:pPr>
        <w:ind w:firstLine="288"/>
        <w:jc w:val="both"/>
        <w:rPr>
          <w:bCs/>
          <w:sz w:val="20"/>
          <w:szCs w:val="20"/>
          <w:lang w:val="en-US"/>
        </w:rPr>
      </w:pPr>
      <w:r>
        <w:rPr>
          <w:bCs/>
          <w:sz w:val="20"/>
          <w:szCs w:val="20"/>
          <w:lang w:val="en-US"/>
        </w:rPr>
        <w:t xml:space="preserve">Dari pernyataaan diatas, komunikasi saat ini tidak dilakukan secara berkala sehingga pengetahuan pegawai kurang memadai. Pernyataan ini didukung oleh hasil observasi, </w:t>
      </w:r>
      <w:r w:rsidRPr="00B239C0">
        <w:rPr>
          <w:bCs/>
          <w:sz w:val="20"/>
          <w:szCs w:val="20"/>
          <w:lang w:val="en-US"/>
        </w:rPr>
        <w:t>dimana</w:t>
      </w:r>
      <w:r>
        <w:rPr>
          <w:bCs/>
          <w:sz w:val="20"/>
          <w:szCs w:val="20"/>
          <w:lang w:val="en-US"/>
        </w:rPr>
        <w:t xml:space="preserve"> </w:t>
      </w:r>
      <w:r w:rsidRPr="00B239C0">
        <w:rPr>
          <w:bCs/>
          <w:i/>
          <w:sz w:val="20"/>
          <w:szCs w:val="20"/>
          <w:lang w:val="en-US"/>
        </w:rPr>
        <w:t>m</w:t>
      </w:r>
      <w:r w:rsidRPr="00BC62FF">
        <w:rPr>
          <w:bCs/>
          <w:sz w:val="20"/>
          <w:szCs w:val="20"/>
          <w:lang w:val="en-US"/>
        </w:rPr>
        <w:t>emang kurang adanya komunikasi berkala mengenai praktik</w:t>
      </w:r>
      <w:r>
        <w:rPr>
          <w:bCs/>
          <w:i/>
          <w:sz w:val="20"/>
          <w:szCs w:val="20"/>
          <w:lang w:val="en-US"/>
        </w:rPr>
        <w:t xml:space="preserve"> whistleblowing. </w:t>
      </w:r>
      <w:r w:rsidRPr="00FE77CA">
        <w:rPr>
          <w:bCs/>
          <w:sz w:val="20"/>
          <w:szCs w:val="20"/>
          <w:lang w:val="en-US"/>
        </w:rPr>
        <w:t>Untuk mendorong pengungkapan</w:t>
      </w:r>
      <w:r>
        <w:rPr>
          <w:bCs/>
          <w:sz w:val="20"/>
          <w:szCs w:val="20"/>
          <w:lang w:val="en-US"/>
        </w:rPr>
        <w:t>,</w:t>
      </w:r>
      <w:r w:rsidRPr="00FE77CA">
        <w:rPr>
          <w:bCs/>
          <w:sz w:val="20"/>
          <w:szCs w:val="20"/>
          <w:lang w:val="en-US"/>
        </w:rPr>
        <w:t xml:space="preserve"> </w:t>
      </w:r>
      <w:r>
        <w:rPr>
          <w:bCs/>
          <w:sz w:val="20"/>
          <w:szCs w:val="20"/>
          <w:lang w:val="en-US"/>
        </w:rPr>
        <w:t xml:space="preserve">dalam pedoman </w:t>
      </w:r>
      <w:r w:rsidRPr="00B239C0">
        <w:rPr>
          <w:bCs/>
          <w:i/>
          <w:sz w:val="20"/>
          <w:szCs w:val="20"/>
          <w:lang w:val="en-US"/>
        </w:rPr>
        <w:t>whistleblowing</w:t>
      </w:r>
      <w:r>
        <w:rPr>
          <w:bCs/>
          <w:sz w:val="20"/>
          <w:szCs w:val="20"/>
          <w:lang w:val="en-US"/>
        </w:rPr>
        <w:t xml:space="preserve"> terdapat </w:t>
      </w:r>
      <w:r w:rsidRPr="00FE77CA">
        <w:rPr>
          <w:bCs/>
          <w:sz w:val="20"/>
          <w:szCs w:val="20"/>
          <w:lang w:val="en-US"/>
        </w:rPr>
        <w:t xml:space="preserve">intensif atau </w:t>
      </w:r>
      <w:r w:rsidRPr="00FE77CA">
        <w:rPr>
          <w:bCs/>
          <w:i/>
          <w:sz w:val="20"/>
          <w:szCs w:val="20"/>
          <w:lang w:val="en-US"/>
        </w:rPr>
        <w:lastRenderedPageBreak/>
        <w:t>reward</w:t>
      </w:r>
      <w:r w:rsidRPr="00FE77CA">
        <w:rPr>
          <w:bCs/>
          <w:sz w:val="20"/>
          <w:szCs w:val="20"/>
          <w:lang w:val="en-US"/>
        </w:rPr>
        <w:t xml:space="preserve"> kepada pelapor. Intensif</w:t>
      </w:r>
      <w:r>
        <w:rPr>
          <w:bCs/>
          <w:sz w:val="20"/>
          <w:szCs w:val="20"/>
          <w:lang w:val="en-US"/>
        </w:rPr>
        <w:t xml:space="preserve"> pelapor ialah pemberian penghargaan pelapor atas pengungkapan pelanggaran yang dilakukan. I</w:t>
      </w:r>
      <w:r w:rsidRPr="00964AE1">
        <w:rPr>
          <w:bCs/>
          <w:sz w:val="20"/>
          <w:szCs w:val="20"/>
          <w:lang w:val="en-US"/>
        </w:rPr>
        <w:t>ntensif pelapor menurut salah satu pegawai PERUMDA:</w:t>
      </w:r>
    </w:p>
    <w:p w:rsidR="00F01927" w:rsidRDefault="00F01927" w:rsidP="00F01927">
      <w:pPr>
        <w:jc w:val="both"/>
        <w:rPr>
          <w:bCs/>
          <w:sz w:val="20"/>
          <w:szCs w:val="20"/>
          <w:lang w:val="en-US"/>
        </w:rPr>
      </w:pPr>
    </w:p>
    <w:p w:rsidR="00F01927" w:rsidRPr="00820C53" w:rsidRDefault="00F01927" w:rsidP="00F01927">
      <w:pPr>
        <w:jc w:val="both"/>
        <w:rPr>
          <w:bCs/>
          <w:i/>
          <w:sz w:val="20"/>
          <w:szCs w:val="20"/>
          <w:lang w:val="en-US"/>
        </w:rPr>
      </w:pPr>
      <w:r w:rsidRPr="00820C53">
        <w:rPr>
          <w:bCs/>
          <w:i/>
          <w:sz w:val="20"/>
          <w:szCs w:val="20"/>
          <w:lang w:val="en-US"/>
        </w:rPr>
        <w:t>“</w:t>
      </w:r>
      <w:r>
        <w:rPr>
          <w:bCs/>
          <w:i/>
          <w:sz w:val="20"/>
          <w:szCs w:val="20"/>
          <w:lang w:val="en-US"/>
        </w:rPr>
        <w:t xml:space="preserve">kalau pemberian </w:t>
      </w:r>
      <w:r w:rsidRPr="00CD5556">
        <w:rPr>
          <w:bCs/>
          <w:i/>
          <w:sz w:val="20"/>
          <w:szCs w:val="20"/>
          <w:lang w:val="en-US"/>
        </w:rPr>
        <w:t>intensif</w:t>
      </w:r>
      <w:r>
        <w:rPr>
          <w:bCs/>
          <w:i/>
          <w:sz w:val="20"/>
          <w:szCs w:val="20"/>
          <w:lang w:val="en-US"/>
        </w:rPr>
        <w:t xml:space="preserve"> sepertinya belum ada, karena belum ada peraturan nasional juga mengenai intensif.</w:t>
      </w:r>
      <w:r w:rsidRPr="00820C53">
        <w:rPr>
          <w:bCs/>
          <w:i/>
          <w:sz w:val="20"/>
          <w:szCs w:val="20"/>
          <w:lang w:val="en-US"/>
        </w:rPr>
        <w:t>”</w:t>
      </w:r>
    </w:p>
    <w:p w:rsidR="00F01927" w:rsidRDefault="00F01927" w:rsidP="00F01927">
      <w:pPr>
        <w:jc w:val="both"/>
        <w:rPr>
          <w:bCs/>
          <w:sz w:val="20"/>
          <w:szCs w:val="20"/>
          <w:lang w:val="en-US"/>
        </w:rPr>
      </w:pPr>
    </w:p>
    <w:p w:rsidR="00F01927" w:rsidRDefault="00F01927" w:rsidP="005F40C7">
      <w:pPr>
        <w:ind w:firstLine="284"/>
        <w:jc w:val="both"/>
        <w:rPr>
          <w:bCs/>
          <w:sz w:val="20"/>
          <w:szCs w:val="20"/>
          <w:lang w:val="en-US"/>
        </w:rPr>
      </w:pPr>
      <w:r>
        <w:rPr>
          <w:bCs/>
          <w:sz w:val="20"/>
          <w:szCs w:val="20"/>
          <w:lang w:val="en-US"/>
        </w:rPr>
        <w:t xml:space="preserve">Pernyataan </w:t>
      </w:r>
      <w:r w:rsidRPr="00964AE1">
        <w:rPr>
          <w:bCs/>
          <w:sz w:val="20"/>
          <w:szCs w:val="20"/>
          <w:lang w:val="en-US"/>
        </w:rPr>
        <w:t xml:space="preserve">pegawai </w:t>
      </w:r>
      <w:r>
        <w:rPr>
          <w:bCs/>
          <w:sz w:val="20"/>
          <w:szCs w:val="20"/>
          <w:lang w:val="en-US"/>
        </w:rPr>
        <w:t xml:space="preserve">mengenai </w:t>
      </w:r>
      <w:r w:rsidRPr="00964AE1">
        <w:rPr>
          <w:bCs/>
          <w:sz w:val="20"/>
          <w:szCs w:val="20"/>
          <w:lang w:val="en-US"/>
        </w:rPr>
        <w:t>intensif pelapor</w:t>
      </w:r>
      <w:r>
        <w:rPr>
          <w:bCs/>
          <w:sz w:val="20"/>
          <w:szCs w:val="20"/>
          <w:lang w:val="en-US"/>
        </w:rPr>
        <w:t xml:space="preserve"> juga didukung hasil observasi </w:t>
      </w:r>
      <w:r w:rsidRPr="00B239C0">
        <w:rPr>
          <w:bCs/>
          <w:sz w:val="20"/>
          <w:szCs w:val="20"/>
          <w:lang w:val="en-US"/>
        </w:rPr>
        <w:t>dimana</w:t>
      </w:r>
      <w:r>
        <w:rPr>
          <w:bCs/>
          <w:i/>
          <w:sz w:val="20"/>
          <w:szCs w:val="20"/>
          <w:lang w:val="en-US"/>
        </w:rPr>
        <w:t xml:space="preserve"> </w:t>
      </w:r>
      <w:r w:rsidRPr="00BC62FF">
        <w:rPr>
          <w:bCs/>
          <w:sz w:val="20"/>
          <w:szCs w:val="20"/>
          <w:lang w:val="en-US"/>
        </w:rPr>
        <w:t>belum pernah melihat adanya pemberian intensif bagi pelapor pelanggaran.</w:t>
      </w:r>
      <w:r>
        <w:rPr>
          <w:bCs/>
          <w:i/>
          <w:sz w:val="20"/>
          <w:szCs w:val="20"/>
          <w:lang w:val="en-US"/>
        </w:rPr>
        <w:t xml:space="preserve"> </w:t>
      </w:r>
      <w:r>
        <w:rPr>
          <w:bCs/>
          <w:sz w:val="20"/>
          <w:szCs w:val="20"/>
          <w:lang w:val="en-US"/>
        </w:rPr>
        <w:t>Aspek perawatan ini mendorong terjadinya pengungkapan kecurangan agar pelaporan pelanggaran dapat dipertahankan dan berkelanjutan. M</w:t>
      </w:r>
      <w:r w:rsidRPr="008E0631">
        <w:rPr>
          <w:bCs/>
          <w:sz w:val="20"/>
          <w:szCs w:val="20"/>
          <w:lang w:val="en-US"/>
        </w:rPr>
        <w:t xml:space="preserve">enurut </w:t>
      </w:r>
      <w:r>
        <w:rPr>
          <w:bCs/>
          <w:sz w:val="20"/>
          <w:szCs w:val="20"/>
          <w:lang w:val="en-US"/>
        </w:rPr>
        <w:t xml:space="preserve">salah satu </w:t>
      </w:r>
      <w:r w:rsidRPr="008E0631">
        <w:rPr>
          <w:bCs/>
          <w:sz w:val="20"/>
          <w:szCs w:val="20"/>
          <w:lang w:val="en-US"/>
        </w:rPr>
        <w:t xml:space="preserve">pegawai PERUMDA mengenai aspek perawatan </w:t>
      </w:r>
      <w:r w:rsidRPr="000C6EBB">
        <w:rPr>
          <w:bCs/>
          <w:i/>
          <w:sz w:val="20"/>
          <w:szCs w:val="20"/>
          <w:lang w:val="en-US"/>
        </w:rPr>
        <w:t>whistleblowing</w:t>
      </w:r>
      <w:r w:rsidRPr="008E0631">
        <w:rPr>
          <w:bCs/>
          <w:sz w:val="20"/>
          <w:szCs w:val="20"/>
          <w:lang w:val="en-US"/>
        </w:rPr>
        <w:t xml:space="preserve"> </w:t>
      </w:r>
      <w:r>
        <w:rPr>
          <w:bCs/>
          <w:sz w:val="20"/>
          <w:szCs w:val="20"/>
          <w:lang w:val="en-US"/>
        </w:rPr>
        <w:t>atas segala jenis kecurangan:</w:t>
      </w:r>
    </w:p>
    <w:p w:rsidR="00F86172" w:rsidRDefault="00F86172" w:rsidP="00F01927">
      <w:pPr>
        <w:jc w:val="both"/>
        <w:rPr>
          <w:bCs/>
          <w:sz w:val="20"/>
          <w:szCs w:val="20"/>
          <w:lang w:val="en-US"/>
        </w:rPr>
      </w:pPr>
    </w:p>
    <w:p w:rsidR="00F86172" w:rsidRDefault="00F86172" w:rsidP="00F86172">
      <w:pPr>
        <w:jc w:val="both"/>
        <w:rPr>
          <w:bCs/>
          <w:i/>
          <w:sz w:val="20"/>
          <w:szCs w:val="20"/>
          <w:lang w:val="en-US"/>
        </w:rPr>
      </w:pPr>
      <w:r w:rsidRPr="00D34E9F">
        <w:rPr>
          <w:bCs/>
          <w:i/>
          <w:sz w:val="20"/>
          <w:szCs w:val="20"/>
          <w:lang w:val="en-US"/>
        </w:rPr>
        <w:t xml:space="preserve">“aspek perawatan </w:t>
      </w:r>
      <w:r>
        <w:rPr>
          <w:bCs/>
          <w:i/>
          <w:sz w:val="20"/>
          <w:szCs w:val="20"/>
          <w:lang w:val="en-US"/>
        </w:rPr>
        <w:t xml:space="preserve">whistleblowing untuk segala jenis kecurangan dilakukan melalui </w:t>
      </w:r>
      <w:r w:rsidRPr="00D34E9F">
        <w:rPr>
          <w:bCs/>
          <w:i/>
          <w:sz w:val="20"/>
          <w:szCs w:val="20"/>
          <w:lang w:val="en-US"/>
        </w:rPr>
        <w:t>sosialisasi</w:t>
      </w:r>
      <w:r>
        <w:rPr>
          <w:bCs/>
          <w:i/>
          <w:sz w:val="20"/>
          <w:szCs w:val="20"/>
          <w:lang w:val="en-US"/>
        </w:rPr>
        <w:t xml:space="preserve"> dan</w:t>
      </w:r>
      <w:r w:rsidRPr="00D34E9F">
        <w:rPr>
          <w:bCs/>
          <w:i/>
          <w:sz w:val="20"/>
          <w:szCs w:val="20"/>
          <w:lang w:val="en-US"/>
        </w:rPr>
        <w:t xml:space="preserve"> </w:t>
      </w:r>
      <w:r>
        <w:rPr>
          <w:bCs/>
          <w:i/>
          <w:sz w:val="20"/>
          <w:szCs w:val="20"/>
          <w:lang w:val="en-US"/>
        </w:rPr>
        <w:t xml:space="preserve">komunikasi </w:t>
      </w:r>
      <w:r w:rsidRPr="00D34E9F">
        <w:rPr>
          <w:bCs/>
          <w:i/>
          <w:sz w:val="20"/>
          <w:szCs w:val="20"/>
          <w:lang w:val="en-US"/>
        </w:rPr>
        <w:t xml:space="preserve">kepada pegawai </w:t>
      </w:r>
      <w:r>
        <w:rPr>
          <w:bCs/>
          <w:i/>
          <w:sz w:val="20"/>
          <w:szCs w:val="20"/>
          <w:lang w:val="en-US"/>
        </w:rPr>
        <w:t>tetapi tidak berkala (hanya sesekali), sedangkan reward belum terdapat kebijakan dari perusahaan.”</w:t>
      </w:r>
    </w:p>
    <w:p w:rsidR="00F86172" w:rsidRDefault="00F86172" w:rsidP="00F01927">
      <w:pPr>
        <w:jc w:val="both"/>
        <w:rPr>
          <w:bCs/>
          <w:sz w:val="20"/>
          <w:szCs w:val="20"/>
          <w:lang w:val="en-US"/>
        </w:rPr>
      </w:pPr>
    </w:p>
    <w:p w:rsidR="00F86172" w:rsidRDefault="00F86172" w:rsidP="005F40C7">
      <w:pPr>
        <w:ind w:firstLine="284"/>
        <w:jc w:val="both"/>
        <w:rPr>
          <w:bCs/>
          <w:sz w:val="20"/>
          <w:szCs w:val="20"/>
          <w:lang w:val="en-US"/>
        </w:rPr>
      </w:pPr>
      <w:r>
        <w:rPr>
          <w:bCs/>
          <w:sz w:val="20"/>
          <w:szCs w:val="20"/>
          <w:lang w:val="en-US"/>
        </w:rPr>
        <w:t xml:space="preserve">Adapun pernyataan pegawai </w:t>
      </w:r>
      <w:r w:rsidRPr="008E0631">
        <w:rPr>
          <w:bCs/>
          <w:sz w:val="20"/>
          <w:szCs w:val="20"/>
          <w:lang w:val="en-US"/>
        </w:rPr>
        <w:t xml:space="preserve">mengenai aspek perawatan </w:t>
      </w:r>
      <w:r w:rsidRPr="008E0631">
        <w:rPr>
          <w:bCs/>
          <w:i/>
          <w:sz w:val="20"/>
          <w:szCs w:val="20"/>
          <w:lang w:val="en-US"/>
        </w:rPr>
        <w:t>whistleblowing</w:t>
      </w:r>
      <w:r w:rsidRPr="008E0631">
        <w:rPr>
          <w:bCs/>
          <w:sz w:val="20"/>
          <w:szCs w:val="20"/>
          <w:lang w:val="en-US"/>
        </w:rPr>
        <w:t xml:space="preserve"> terhadap segala jenis kecurangan</w:t>
      </w:r>
      <w:r>
        <w:rPr>
          <w:bCs/>
          <w:sz w:val="20"/>
          <w:szCs w:val="20"/>
          <w:lang w:val="en-US"/>
        </w:rPr>
        <w:t xml:space="preserve"> juga didukung oleh hasil observasi </w:t>
      </w:r>
      <w:r w:rsidRPr="00BC62FF">
        <w:rPr>
          <w:bCs/>
          <w:sz w:val="20"/>
          <w:szCs w:val="20"/>
          <w:lang w:val="en-US"/>
        </w:rPr>
        <w:t>bahwa aspek perawatan kurang adanya pelatihan, pendidikan, komunikasi yang lebih spesifik untuk segala bentuk kecurangan, sedangkan reward belum adanya kebijakan yang pasti dari perusahaan.</w:t>
      </w:r>
      <w:r>
        <w:rPr>
          <w:bCs/>
          <w:sz w:val="20"/>
          <w:szCs w:val="20"/>
          <w:lang w:val="en-US"/>
        </w:rPr>
        <w:t xml:space="preserve"> </w:t>
      </w:r>
      <w:r w:rsidRPr="00201255">
        <w:rPr>
          <w:bCs/>
          <w:sz w:val="20"/>
          <w:szCs w:val="20"/>
          <w:lang w:val="en-US"/>
        </w:rPr>
        <w:t xml:space="preserve">Dari </w:t>
      </w:r>
      <w:r>
        <w:rPr>
          <w:bCs/>
          <w:sz w:val="20"/>
          <w:szCs w:val="20"/>
          <w:lang w:val="en-US"/>
        </w:rPr>
        <w:t xml:space="preserve">hasil </w:t>
      </w:r>
      <w:r w:rsidRPr="00201255">
        <w:rPr>
          <w:bCs/>
          <w:sz w:val="20"/>
          <w:szCs w:val="20"/>
          <w:lang w:val="en-US"/>
        </w:rPr>
        <w:t xml:space="preserve">pernyataan </w:t>
      </w:r>
      <w:r>
        <w:rPr>
          <w:bCs/>
          <w:sz w:val="20"/>
          <w:szCs w:val="20"/>
          <w:lang w:val="en-US"/>
        </w:rPr>
        <w:t xml:space="preserve">dan observasi aspek perawatan </w:t>
      </w:r>
      <w:r w:rsidRPr="007A668D">
        <w:rPr>
          <w:bCs/>
          <w:i/>
          <w:sz w:val="20"/>
          <w:szCs w:val="20"/>
          <w:lang w:val="en-US"/>
        </w:rPr>
        <w:t>whistleblowing</w:t>
      </w:r>
      <w:r>
        <w:rPr>
          <w:bCs/>
          <w:sz w:val="20"/>
          <w:szCs w:val="20"/>
          <w:lang w:val="en-US"/>
        </w:rPr>
        <w:t xml:space="preserve"> yang meliputi unsur pelatihan, </w:t>
      </w:r>
      <w:r w:rsidRPr="000E0103">
        <w:rPr>
          <w:bCs/>
          <w:sz w:val="20"/>
          <w:szCs w:val="20"/>
          <w:lang w:val="en-US"/>
        </w:rPr>
        <w:t>pendidikan, komunika</w:t>
      </w:r>
      <w:r>
        <w:rPr>
          <w:bCs/>
          <w:sz w:val="20"/>
          <w:szCs w:val="20"/>
          <w:lang w:val="en-US"/>
        </w:rPr>
        <w:t xml:space="preserve">si berkala dan intensif pelapor menunjukkan </w:t>
      </w:r>
      <w:r w:rsidRPr="00F936A2">
        <w:rPr>
          <w:bCs/>
          <w:sz w:val="20"/>
          <w:szCs w:val="20"/>
          <w:lang w:val="en-US"/>
        </w:rPr>
        <w:t xml:space="preserve">bahwa </w:t>
      </w:r>
      <w:r w:rsidRPr="009514B1">
        <w:rPr>
          <w:bCs/>
          <w:sz w:val="20"/>
          <w:szCs w:val="20"/>
          <w:lang w:val="en-US"/>
        </w:rPr>
        <w:t xml:space="preserve">aspek </w:t>
      </w:r>
      <w:r w:rsidRPr="008E0631">
        <w:rPr>
          <w:bCs/>
          <w:sz w:val="20"/>
          <w:szCs w:val="20"/>
          <w:lang w:val="en-US"/>
        </w:rPr>
        <w:t xml:space="preserve">perawatan </w:t>
      </w:r>
      <w:r w:rsidRPr="009514B1">
        <w:rPr>
          <w:bCs/>
          <w:i/>
          <w:sz w:val="20"/>
          <w:szCs w:val="20"/>
          <w:lang w:val="en-US"/>
        </w:rPr>
        <w:t>whistleblowing</w:t>
      </w:r>
      <w:r w:rsidRPr="009514B1">
        <w:rPr>
          <w:bCs/>
          <w:sz w:val="20"/>
          <w:szCs w:val="20"/>
          <w:lang w:val="en-US"/>
        </w:rPr>
        <w:t xml:space="preserve"> berperan </w:t>
      </w:r>
      <w:r>
        <w:rPr>
          <w:bCs/>
          <w:sz w:val="20"/>
          <w:szCs w:val="20"/>
          <w:lang w:val="en-US"/>
        </w:rPr>
        <w:t xml:space="preserve">pasif </w:t>
      </w:r>
      <w:r w:rsidRPr="009514B1">
        <w:rPr>
          <w:bCs/>
          <w:sz w:val="20"/>
          <w:szCs w:val="20"/>
          <w:lang w:val="en-US"/>
        </w:rPr>
        <w:t>mulai dari</w:t>
      </w:r>
      <w:r>
        <w:rPr>
          <w:bCs/>
          <w:sz w:val="20"/>
          <w:szCs w:val="20"/>
          <w:lang w:val="en-US"/>
        </w:rPr>
        <w:t xml:space="preserve"> </w:t>
      </w:r>
      <w:r w:rsidRPr="00F936A2">
        <w:rPr>
          <w:bCs/>
          <w:sz w:val="20"/>
          <w:szCs w:val="20"/>
          <w:lang w:val="en-US"/>
        </w:rPr>
        <w:t>karena tidak dilakukan secara berkala</w:t>
      </w:r>
      <w:r>
        <w:rPr>
          <w:bCs/>
          <w:sz w:val="20"/>
          <w:szCs w:val="20"/>
          <w:lang w:val="en-US"/>
        </w:rPr>
        <w:t xml:space="preserve"> dan terstruktur serta belum adanya</w:t>
      </w:r>
      <w:r w:rsidRPr="00F936A2">
        <w:rPr>
          <w:bCs/>
          <w:sz w:val="20"/>
          <w:szCs w:val="20"/>
          <w:lang w:val="en-US"/>
        </w:rPr>
        <w:t xml:space="preserve"> keputusan mengenai intensif pelapor.</w:t>
      </w:r>
    </w:p>
    <w:p w:rsidR="00F01927" w:rsidRDefault="00F01927" w:rsidP="00CC5974">
      <w:pPr>
        <w:pBdr>
          <w:top w:val="nil"/>
          <w:left w:val="nil"/>
          <w:bottom w:val="nil"/>
          <w:right w:val="nil"/>
          <w:between w:val="nil"/>
        </w:pBdr>
        <w:tabs>
          <w:tab w:val="left" w:pos="5125"/>
        </w:tabs>
        <w:jc w:val="both"/>
        <w:rPr>
          <w:color w:val="000000"/>
          <w:sz w:val="20"/>
          <w:szCs w:val="20"/>
          <w:lang w:val="en-US"/>
        </w:rPr>
      </w:pPr>
    </w:p>
    <w:p w:rsidR="00F86172" w:rsidRDefault="00F86172" w:rsidP="00D213F9">
      <w:pPr>
        <w:ind w:firstLine="284"/>
        <w:rPr>
          <w:b/>
          <w:bCs/>
          <w:i/>
          <w:sz w:val="20"/>
          <w:szCs w:val="20"/>
          <w:lang w:val="en-US"/>
        </w:rPr>
      </w:pPr>
      <w:r>
        <w:rPr>
          <w:b/>
          <w:bCs/>
          <w:sz w:val="20"/>
          <w:szCs w:val="20"/>
          <w:lang w:val="en-US"/>
        </w:rPr>
        <w:t xml:space="preserve">Etika Islam Sebagai Upaya Pencegahan </w:t>
      </w:r>
      <w:r w:rsidRPr="00FB199E">
        <w:rPr>
          <w:b/>
          <w:bCs/>
          <w:i/>
          <w:sz w:val="20"/>
          <w:szCs w:val="20"/>
          <w:lang w:val="en-US"/>
        </w:rPr>
        <w:t>Fraud</w:t>
      </w:r>
    </w:p>
    <w:p w:rsidR="00F86172" w:rsidRPr="00926A48" w:rsidRDefault="00F86172" w:rsidP="005F40C7">
      <w:pPr>
        <w:ind w:firstLine="284"/>
        <w:jc w:val="both"/>
        <w:rPr>
          <w:bCs/>
          <w:sz w:val="20"/>
          <w:szCs w:val="20"/>
          <w:highlight w:val="yellow"/>
          <w:lang w:val="en-US"/>
        </w:rPr>
      </w:pPr>
      <w:r>
        <w:rPr>
          <w:bCs/>
          <w:sz w:val="20"/>
          <w:szCs w:val="20"/>
          <w:lang w:val="en-US"/>
        </w:rPr>
        <w:t xml:space="preserve">Etika mendekati pengertian akhlak atau moral (moralitas), yang berarti nilai-nilai baik-buruk tindakan manusia. Etika sendiri dibentuk oleh kebiasaan dan budaya yang diyakini. </w:t>
      </w:r>
      <w:r w:rsidRPr="00413C2D">
        <w:rPr>
          <w:bCs/>
          <w:sz w:val="20"/>
          <w:szCs w:val="20"/>
          <w:lang w:val="en-US"/>
        </w:rPr>
        <w:t>Dalam etika</w:t>
      </w:r>
      <w:r>
        <w:rPr>
          <w:bCs/>
          <w:sz w:val="20"/>
          <w:szCs w:val="20"/>
          <w:lang w:val="en-US"/>
        </w:rPr>
        <w:t xml:space="preserve"> terdapat lima indikator efektivitas yang terdiri dari niat, kejujuran, disiplin, kerja keras dan bersikap tanggung jawab. Niat adalah suatu keinginan atau tekad mengerjakan segala sesuatu untuk ibadah. Terkait </w:t>
      </w:r>
      <w:r w:rsidRPr="006D74B3">
        <w:rPr>
          <w:bCs/>
          <w:sz w:val="20"/>
          <w:szCs w:val="20"/>
          <w:lang w:val="en-US"/>
        </w:rPr>
        <w:t>niat</w:t>
      </w:r>
      <w:r>
        <w:rPr>
          <w:bCs/>
          <w:sz w:val="20"/>
          <w:szCs w:val="20"/>
          <w:lang w:val="en-US"/>
        </w:rPr>
        <w:t xml:space="preserve"> m</w:t>
      </w:r>
      <w:r w:rsidRPr="006D74B3">
        <w:rPr>
          <w:bCs/>
          <w:sz w:val="20"/>
          <w:szCs w:val="20"/>
          <w:lang w:val="en-US"/>
        </w:rPr>
        <w:t>enurut salah satu pegawai PERUMDA:</w:t>
      </w:r>
    </w:p>
    <w:p w:rsidR="00F86172" w:rsidRDefault="00F86172" w:rsidP="00CC5974">
      <w:pPr>
        <w:pBdr>
          <w:top w:val="nil"/>
          <w:left w:val="nil"/>
          <w:bottom w:val="nil"/>
          <w:right w:val="nil"/>
          <w:between w:val="nil"/>
        </w:pBdr>
        <w:tabs>
          <w:tab w:val="left" w:pos="5125"/>
        </w:tabs>
        <w:jc w:val="both"/>
        <w:rPr>
          <w:color w:val="000000"/>
          <w:sz w:val="20"/>
          <w:szCs w:val="20"/>
          <w:lang w:val="en-US"/>
        </w:rPr>
      </w:pPr>
    </w:p>
    <w:p w:rsidR="00F86172" w:rsidRPr="00CC5974" w:rsidRDefault="00F86172" w:rsidP="00F86172">
      <w:pPr>
        <w:pBdr>
          <w:top w:val="nil"/>
          <w:left w:val="nil"/>
          <w:bottom w:val="nil"/>
          <w:right w:val="nil"/>
          <w:between w:val="nil"/>
        </w:pBdr>
        <w:tabs>
          <w:tab w:val="left" w:pos="5125"/>
        </w:tabs>
        <w:jc w:val="both"/>
        <w:rPr>
          <w:color w:val="000000"/>
          <w:sz w:val="20"/>
          <w:szCs w:val="20"/>
          <w:lang w:val="en-US"/>
        </w:rPr>
      </w:pPr>
      <w:r w:rsidRPr="00994FAC">
        <w:rPr>
          <w:bCs/>
          <w:i/>
          <w:sz w:val="20"/>
          <w:szCs w:val="20"/>
          <w:lang w:val="en-US"/>
        </w:rPr>
        <w:t>“</w:t>
      </w:r>
      <w:r w:rsidR="00E37C6D">
        <w:rPr>
          <w:bCs/>
          <w:i/>
          <w:sz w:val="20"/>
          <w:szCs w:val="20"/>
          <w:lang w:val="en-US"/>
        </w:rPr>
        <w:t>disin</w:t>
      </w:r>
      <w:bookmarkStart w:id="2" w:name="_GoBack"/>
      <w:bookmarkEnd w:id="2"/>
      <w:r>
        <w:rPr>
          <w:bCs/>
          <w:i/>
          <w:sz w:val="20"/>
          <w:szCs w:val="20"/>
          <w:lang w:val="en-US"/>
        </w:rPr>
        <w:t xml:space="preserve">i ditekankan </w:t>
      </w:r>
      <w:r w:rsidRPr="00994FAC">
        <w:rPr>
          <w:bCs/>
          <w:i/>
          <w:sz w:val="20"/>
          <w:szCs w:val="20"/>
          <w:lang w:val="en-US"/>
        </w:rPr>
        <w:t xml:space="preserve">memiliki niat ikhlas </w:t>
      </w:r>
      <w:r>
        <w:rPr>
          <w:bCs/>
          <w:i/>
          <w:sz w:val="20"/>
          <w:szCs w:val="20"/>
          <w:lang w:val="en-US"/>
        </w:rPr>
        <w:t xml:space="preserve">bekerja dan </w:t>
      </w:r>
      <w:r w:rsidRPr="00994FAC">
        <w:rPr>
          <w:bCs/>
          <w:i/>
          <w:sz w:val="20"/>
          <w:szCs w:val="20"/>
          <w:lang w:val="en-US"/>
        </w:rPr>
        <w:t xml:space="preserve">meyakini bekerja </w:t>
      </w:r>
      <w:r>
        <w:rPr>
          <w:bCs/>
          <w:i/>
          <w:sz w:val="20"/>
          <w:szCs w:val="20"/>
          <w:lang w:val="en-US"/>
        </w:rPr>
        <w:t xml:space="preserve">sebagai bentuk </w:t>
      </w:r>
      <w:r w:rsidRPr="00994FAC">
        <w:rPr>
          <w:bCs/>
          <w:i/>
          <w:sz w:val="20"/>
          <w:szCs w:val="20"/>
          <w:lang w:val="en-US"/>
        </w:rPr>
        <w:t xml:space="preserve">ibadah </w:t>
      </w:r>
      <w:r>
        <w:rPr>
          <w:bCs/>
          <w:i/>
          <w:sz w:val="20"/>
          <w:szCs w:val="20"/>
          <w:lang w:val="en-US"/>
        </w:rPr>
        <w:t xml:space="preserve">agar selalu berupaya </w:t>
      </w:r>
      <w:r w:rsidRPr="00994FAC">
        <w:rPr>
          <w:bCs/>
          <w:i/>
          <w:sz w:val="20"/>
          <w:szCs w:val="20"/>
          <w:lang w:val="en-US"/>
        </w:rPr>
        <w:t>melakukan yang terbaik</w:t>
      </w:r>
      <w:r>
        <w:rPr>
          <w:bCs/>
          <w:i/>
          <w:sz w:val="20"/>
          <w:szCs w:val="20"/>
          <w:lang w:val="en-US"/>
        </w:rPr>
        <w:t xml:space="preserve"> dalam pekerjaan masing-masing</w:t>
      </w:r>
      <w:r w:rsidRPr="00994FAC">
        <w:rPr>
          <w:bCs/>
          <w:i/>
          <w:sz w:val="20"/>
          <w:szCs w:val="20"/>
          <w:lang w:val="en-US"/>
        </w:rPr>
        <w:t>.”</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Default="00F86172">
      <w:pPr>
        <w:pBdr>
          <w:top w:val="nil"/>
          <w:left w:val="nil"/>
          <w:bottom w:val="nil"/>
          <w:right w:val="nil"/>
          <w:between w:val="nil"/>
        </w:pBdr>
        <w:tabs>
          <w:tab w:val="left" w:pos="5125"/>
        </w:tabs>
        <w:ind w:firstLine="288"/>
        <w:jc w:val="both"/>
        <w:rPr>
          <w:bCs/>
          <w:sz w:val="20"/>
          <w:szCs w:val="20"/>
          <w:lang w:val="en-US"/>
        </w:rPr>
      </w:pPr>
      <w:r>
        <w:rPr>
          <w:bCs/>
          <w:sz w:val="20"/>
          <w:szCs w:val="20"/>
          <w:lang w:val="en-US"/>
        </w:rPr>
        <w:t xml:space="preserve">Sesuai dengan mayoritas pegawai yang beragama Islam, pimpinan </w:t>
      </w:r>
      <w:r w:rsidRPr="006D74B3">
        <w:rPr>
          <w:bCs/>
          <w:sz w:val="20"/>
          <w:szCs w:val="20"/>
          <w:lang w:val="en-US"/>
        </w:rPr>
        <w:t>PERUMDA</w:t>
      </w:r>
      <w:r>
        <w:rPr>
          <w:bCs/>
          <w:sz w:val="20"/>
          <w:szCs w:val="20"/>
          <w:lang w:val="en-US"/>
        </w:rPr>
        <w:t xml:space="preserve"> mengupayakan kepada pegawai untuk memiliki niat ikhlas dan rasa takut ketika melakukan perbuatan yang tidak seharusmya seperti manipulasi maupun rekayasa data yang menjadi bagian dari kecurangan. Pernyataan mengenai </w:t>
      </w:r>
      <w:r w:rsidRPr="006D74B3">
        <w:rPr>
          <w:bCs/>
          <w:sz w:val="20"/>
          <w:szCs w:val="20"/>
          <w:lang w:val="en-US"/>
        </w:rPr>
        <w:t>niat</w:t>
      </w:r>
      <w:r>
        <w:rPr>
          <w:bCs/>
          <w:sz w:val="20"/>
          <w:szCs w:val="20"/>
          <w:lang w:val="en-US"/>
        </w:rPr>
        <w:t xml:space="preserve"> juga didukung oleh hasil </w:t>
      </w:r>
      <w:r w:rsidRPr="00BC62FF">
        <w:rPr>
          <w:bCs/>
          <w:sz w:val="20"/>
          <w:szCs w:val="20"/>
          <w:lang w:val="en-US"/>
        </w:rPr>
        <w:t>observasi dimana manajemen puncak berupaya melalui sosialisasi berkala untuk menanamkan niat ikhlas pada diri pegawai. Disamping adanya niat ikhlas juga diperluk</w:t>
      </w:r>
      <w:r>
        <w:rPr>
          <w:bCs/>
          <w:sz w:val="20"/>
          <w:szCs w:val="20"/>
          <w:lang w:val="en-US"/>
        </w:rPr>
        <w:t xml:space="preserve">an kejujuran dalam diri pegawai untuk mendorong keterbukaan ketika terdapat sebuah kecurangan. Kejujuran ialah bentuk keterbukaan antara perilaku dan </w:t>
      </w:r>
      <w:r w:rsidRPr="00524898">
        <w:rPr>
          <w:bCs/>
          <w:sz w:val="20"/>
          <w:szCs w:val="20"/>
          <w:lang w:val="en-US"/>
        </w:rPr>
        <w:t>tindakan yang sebenarnya</w:t>
      </w:r>
      <w:r>
        <w:rPr>
          <w:bCs/>
          <w:sz w:val="20"/>
          <w:szCs w:val="20"/>
          <w:lang w:val="en-US"/>
        </w:rPr>
        <w:t>. K</w:t>
      </w:r>
      <w:r w:rsidRPr="00F852D3">
        <w:rPr>
          <w:bCs/>
          <w:sz w:val="20"/>
          <w:szCs w:val="20"/>
          <w:lang w:val="en-US"/>
        </w:rPr>
        <w:t>ejujuran menurut salah satu pegawai PERUMDA:</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Default="00F86172" w:rsidP="00756265">
      <w:pPr>
        <w:pBdr>
          <w:top w:val="nil"/>
          <w:left w:val="nil"/>
          <w:bottom w:val="nil"/>
          <w:right w:val="nil"/>
          <w:between w:val="nil"/>
        </w:pBdr>
        <w:tabs>
          <w:tab w:val="left" w:pos="5125"/>
        </w:tabs>
        <w:jc w:val="both"/>
        <w:rPr>
          <w:bCs/>
          <w:i/>
          <w:sz w:val="20"/>
          <w:szCs w:val="20"/>
          <w:lang w:val="en-US"/>
        </w:rPr>
      </w:pPr>
      <w:r w:rsidRPr="002A1DF1">
        <w:rPr>
          <w:bCs/>
          <w:i/>
          <w:sz w:val="20"/>
          <w:szCs w:val="20"/>
          <w:lang w:val="en-US"/>
        </w:rPr>
        <w:t>“</w:t>
      </w:r>
      <w:r>
        <w:rPr>
          <w:bCs/>
          <w:i/>
          <w:sz w:val="20"/>
          <w:szCs w:val="20"/>
          <w:lang w:val="en-US"/>
        </w:rPr>
        <w:t xml:space="preserve">dimana </w:t>
      </w:r>
      <w:r w:rsidRPr="002A1DF1">
        <w:rPr>
          <w:bCs/>
          <w:i/>
          <w:sz w:val="20"/>
          <w:szCs w:val="20"/>
          <w:lang w:val="en-US"/>
        </w:rPr>
        <w:t xml:space="preserve">setiap pegawai/ individu yang memiliki jiwa jujur dalam dirinya, maka akan berpihak pada kebenaran dan </w:t>
      </w:r>
      <w:r>
        <w:rPr>
          <w:bCs/>
          <w:i/>
          <w:sz w:val="20"/>
          <w:szCs w:val="20"/>
          <w:lang w:val="en-US"/>
        </w:rPr>
        <w:t>ber</w:t>
      </w:r>
      <w:r w:rsidRPr="002A1DF1">
        <w:rPr>
          <w:bCs/>
          <w:i/>
          <w:sz w:val="20"/>
          <w:szCs w:val="20"/>
          <w:lang w:val="en-US"/>
        </w:rPr>
        <w:t xml:space="preserve">sikap moral </w:t>
      </w:r>
      <w:r>
        <w:rPr>
          <w:bCs/>
          <w:i/>
          <w:sz w:val="20"/>
          <w:szCs w:val="20"/>
          <w:lang w:val="en-US"/>
        </w:rPr>
        <w:t xml:space="preserve">untuk </w:t>
      </w:r>
      <w:r w:rsidRPr="002A1DF1">
        <w:rPr>
          <w:bCs/>
          <w:i/>
          <w:sz w:val="20"/>
          <w:szCs w:val="20"/>
          <w:lang w:val="en-US"/>
        </w:rPr>
        <w:t>mengungkap ketidakbenaran.”</w:t>
      </w:r>
    </w:p>
    <w:p w:rsidR="00F86172" w:rsidRDefault="00F86172">
      <w:pPr>
        <w:pBdr>
          <w:top w:val="nil"/>
          <w:left w:val="nil"/>
          <w:bottom w:val="nil"/>
          <w:right w:val="nil"/>
          <w:between w:val="nil"/>
        </w:pBdr>
        <w:tabs>
          <w:tab w:val="left" w:pos="5125"/>
        </w:tabs>
        <w:ind w:firstLine="288"/>
        <w:jc w:val="both"/>
        <w:rPr>
          <w:bCs/>
          <w:i/>
          <w:sz w:val="20"/>
          <w:szCs w:val="20"/>
          <w:lang w:val="en-US"/>
        </w:rPr>
      </w:pPr>
    </w:p>
    <w:p w:rsidR="00F86172" w:rsidRDefault="00F86172" w:rsidP="00BC62FF">
      <w:pPr>
        <w:ind w:firstLine="288"/>
        <w:jc w:val="both"/>
        <w:rPr>
          <w:bCs/>
          <w:sz w:val="20"/>
          <w:szCs w:val="20"/>
          <w:lang w:val="en-US"/>
        </w:rPr>
      </w:pPr>
      <w:r>
        <w:rPr>
          <w:bCs/>
          <w:sz w:val="20"/>
          <w:szCs w:val="20"/>
          <w:lang w:val="en-US"/>
        </w:rPr>
        <w:t xml:space="preserve">Dari pernyataan diatas, pentingnya manajemen puncak untuk senantiasa melakukan komunikasi kepada pegawai agar berperilaku jujur dan </w:t>
      </w:r>
      <w:r w:rsidRPr="006F09CE">
        <w:rPr>
          <w:bCs/>
          <w:sz w:val="20"/>
          <w:szCs w:val="20"/>
          <w:lang w:val="en-US"/>
        </w:rPr>
        <w:t xml:space="preserve">mendorong transparasi kinerja </w:t>
      </w:r>
      <w:r>
        <w:rPr>
          <w:bCs/>
          <w:sz w:val="20"/>
          <w:szCs w:val="20"/>
          <w:lang w:val="en-US"/>
        </w:rPr>
        <w:t xml:space="preserve">pegawai dalam melakukan aktivitas kinerjanya. Adapun pernyataan pegawai mengenai kejujuran juga didukung oleh hasil </w:t>
      </w:r>
      <w:r w:rsidRPr="00BC62FF">
        <w:rPr>
          <w:bCs/>
          <w:sz w:val="20"/>
          <w:szCs w:val="20"/>
          <w:lang w:val="en-US"/>
        </w:rPr>
        <w:t>observasi sesuai dengan etika Islam, pegawai PERUMDA ditanamkan untuk memiliki sikap jujur pada kinerjanya dalam kondisi, situasi dan permasalahan apapun</w:t>
      </w:r>
      <w:r w:rsidRPr="002B6477">
        <w:rPr>
          <w:bCs/>
          <w:i/>
          <w:sz w:val="20"/>
          <w:szCs w:val="20"/>
          <w:lang w:val="en-US"/>
        </w:rPr>
        <w:t xml:space="preserve">. </w:t>
      </w:r>
      <w:r w:rsidRPr="002B6477">
        <w:rPr>
          <w:bCs/>
          <w:sz w:val="20"/>
          <w:szCs w:val="20"/>
          <w:lang w:val="en-US"/>
        </w:rPr>
        <w:t>Untuk meningkatkan kinerja para pegawai, PERUMDA juga mengutamakan</w:t>
      </w:r>
      <w:r>
        <w:rPr>
          <w:bCs/>
          <w:sz w:val="20"/>
          <w:szCs w:val="20"/>
          <w:lang w:val="en-US"/>
        </w:rPr>
        <w:t xml:space="preserve"> sikap disiplin dan berupaya menanamkan budaya disiplin. Disiplin ialah sikap taat dan patuh terhadap nilai-nilai etika didalam perusahaan. </w:t>
      </w:r>
      <w:r w:rsidRPr="00F852D3">
        <w:rPr>
          <w:bCs/>
          <w:sz w:val="20"/>
          <w:szCs w:val="20"/>
          <w:lang w:val="en-US"/>
        </w:rPr>
        <w:t>Menurut salah satu pegawai anggota PERUMDA mengenai sikap disiplin:</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Default="00F86172" w:rsidP="00F86172">
      <w:pPr>
        <w:jc w:val="both"/>
        <w:rPr>
          <w:bCs/>
          <w:i/>
          <w:sz w:val="20"/>
          <w:szCs w:val="20"/>
          <w:lang w:val="en-US"/>
        </w:rPr>
      </w:pPr>
      <w:r>
        <w:rPr>
          <w:bCs/>
          <w:i/>
          <w:sz w:val="20"/>
          <w:szCs w:val="20"/>
          <w:lang w:val="en-US"/>
        </w:rPr>
        <w:t>“PERUMDA mene</w:t>
      </w:r>
      <w:r w:rsidRPr="0080029E">
        <w:rPr>
          <w:bCs/>
          <w:i/>
          <w:sz w:val="20"/>
          <w:szCs w:val="20"/>
          <w:lang w:val="en-US"/>
        </w:rPr>
        <w:t>kan kedisiplinan dengan semboyan yang dimiliki</w:t>
      </w:r>
      <w:r>
        <w:rPr>
          <w:bCs/>
          <w:i/>
          <w:sz w:val="20"/>
          <w:szCs w:val="20"/>
          <w:lang w:val="en-US"/>
        </w:rPr>
        <w:t xml:space="preserve">. </w:t>
      </w:r>
      <w:r w:rsidRPr="001266E5">
        <w:rPr>
          <w:bCs/>
          <w:i/>
          <w:sz w:val="20"/>
          <w:szCs w:val="20"/>
          <w:lang w:val="en-US"/>
        </w:rPr>
        <w:t>sikap disiplin</w:t>
      </w:r>
      <w:r>
        <w:rPr>
          <w:bCs/>
          <w:i/>
          <w:sz w:val="20"/>
          <w:szCs w:val="20"/>
          <w:lang w:val="en-US"/>
        </w:rPr>
        <w:t xml:space="preserve"> mampu</w:t>
      </w:r>
      <w:r w:rsidRPr="001266E5">
        <w:rPr>
          <w:bCs/>
          <w:i/>
          <w:sz w:val="20"/>
          <w:szCs w:val="20"/>
          <w:lang w:val="en-US"/>
        </w:rPr>
        <w:t xml:space="preserve"> mengendalikan diri pegawai untuk tetap taat walaupun pada situasi yang menekan</w:t>
      </w:r>
      <w:r>
        <w:rPr>
          <w:bCs/>
          <w:i/>
          <w:sz w:val="20"/>
          <w:szCs w:val="20"/>
          <w:lang w:val="en-US"/>
        </w:rPr>
        <w:t xml:space="preserve">.” </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Default="00F86172" w:rsidP="00BC62FF">
      <w:pPr>
        <w:ind w:firstLine="284"/>
        <w:jc w:val="both"/>
        <w:rPr>
          <w:bCs/>
          <w:sz w:val="20"/>
          <w:szCs w:val="20"/>
          <w:lang w:val="en-US"/>
        </w:rPr>
      </w:pPr>
      <w:r>
        <w:rPr>
          <w:bCs/>
          <w:sz w:val="20"/>
          <w:szCs w:val="20"/>
          <w:lang w:val="en-US"/>
        </w:rPr>
        <w:t xml:space="preserve">Pribadi pegawai yang </w:t>
      </w:r>
      <w:r w:rsidRPr="008139CD">
        <w:rPr>
          <w:bCs/>
          <w:sz w:val="20"/>
          <w:szCs w:val="20"/>
          <w:lang w:val="en-US"/>
        </w:rPr>
        <w:t>memiliki</w:t>
      </w:r>
      <w:r>
        <w:rPr>
          <w:bCs/>
          <w:sz w:val="20"/>
          <w:szCs w:val="20"/>
          <w:lang w:val="en-US"/>
        </w:rPr>
        <w:t xml:space="preserve"> sikap disiplin akan merasa berhati-hati melakukan </w:t>
      </w:r>
      <w:r w:rsidRPr="00CD74FD">
        <w:rPr>
          <w:bCs/>
          <w:sz w:val="20"/>
          <w:szCs w:val="20"/>
          <w:lang w:val="en-US"/>
        </w:rPr>
        <w:t>pekerjaannya</w:t>
      </w:r>
      <w:r>
        <w:rPr>
          <w:bCs/>
          <w:sz w:val="20"/>
          <w:szCs w:val="20"/>
          <w:lang w:val="en-US"/>
        </w:rPr>
        <w:t xml:space="preserve"> sehingga mampu meminimalisir adanya kekeliruan dan kecurangan. Secara tidak langsung sikap disiplin menjadi pengendali karena setiap individu memahami akan kewajiban </w:t>
      </w:r>
      <w:r w:rsidRPr="009624EA">
        <w:rPr>
          <w:bCs/>
          <w:sz w:val="20"/>
          <w:szCs w:val="20"/>
          <w:lang w:val="en-US"/>
        </w:rPr>
        <w:t>kinerjanya</w:t>
      </w:r>
      <w:r>
        <w:rPr>
          <w:bCs/>
          <w:sz w:val="20"/>
          <w:szCs w:val="20"/>
          <w:lang w:val="en-US"/>
        </w:rPr>
        <w:t xml:space="preserve">. Pernyataan pegawai mengenai sikap disiplin juga didukung oleh hasil </w:t>
      </w:r>
      <w:r w:rsidRPr="00BC62FF">
        <w:rPr>
          <w:bCs/>
          <w:sz w:val="20"/>
          <w:szCs w:val="20"/>
          <w:lang w:val="en-US"/>
        </w:rPr>
        <w:t>observasi dimana manajemen puncak senatiasa memberi pengawasan untuk kedisiplinan kinerja pegawai.</w:t>
      </w:r>
      <w:r w:rsidRPr="002B6477">
        <w:rPr>
          <w:bCs/>
          <w:i/>
          <w:sz w:val="20"/>
          <w:szCs w:val="20"/>
          <w:lang w:val="en-US"/>
        </w:rPr>
        <w:t xml:space="preserve"> </w:t>
      </w:r>
      <w:r w:rsidRPr="002B6477">
        <w:rPr>
          <w:bCs/>
          <w:sz w:val="20"/>
          <w:szCs w:val="20"/>
          <w:lang w:val="en-US"/>
        </w:rPr>
        <w:t>Dalam memenuhi kinerja perusahaan, manjemen puncak melakukan sosialisasi kepada pegawai agar senantiasa bekerja keras. Kerja keras ialah</w:t>
      </w:r>
      <w:r>
        <w:rPr>
          <w:bCs/>
          <w:sz w:val="20"/>
          <w:szCs w:val="20"/>
          <w:lang w:val="en-US"/>
        </w:rPr>
        <w:t xml:space="preserve"> bentuk usaha menyelesaikan tugas dan kewajiban dengan sungguh-sungguh. </w:t>
      </w:r>
      <w:r w:rsidRPr="00F20E3A">
        <w:rPr>
          <w:bCs/>
          <w:sz w:val="20"/>
          <w:szCs w:val="20"/>
          <w:lang w:val="en-US"/>
        </w:rPr>
        <w:t>Sikap kerja keras menurut salah satu pegawai PERUMDA:</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Pr="003D0667" w:rsidRDefault="00F86172" w:rsidP="00F86172">
      <w:pPr>
        <w:jc w:val="both"/>
        <w:rPr>
          <w:bCs/>
          <w:i/>
          <w:sz w:val="20"/>
          <w:szCs w:val="20"/>
          <w:lang w:val="en-US"/>
        </w:rPr>
      </w:pPr>
      <w:r w:rsidRPr="003D0667">
        <w:rPr>
          <w:bCs/>
          <w:i/>
          <w:sz w:val="20"/>
          <w:szCs w:val="20"/>
          <w:lang w:val="en-US"/>
        </w:rPr>
        <w:t xml:space="preserve">“setiap direktur bagian </w:t>
      </w:r>
      <w:r>
        <w:rPr>
          <w:bCs/>
          <w:i/>
          <w:sz w:val="20"/>
          <w:szCs w:val="20"/>
          <w:lang w:val="en-US"/>
        </w:rPr>
        <w:t>dan sub-bagian PERUMDA ber</w:t>
      </w:r>
      <w:r w:rsidRPr="003D0667">
        <w:rPr>
          <w:bCs/>
          <w:i/>
          <w:sz w:val="20"/>
          <w:szCs w:val="20"/>
          <w:lang w:val="en-US"/>
        </w:rPr>
        <w:t>kewajiban</w:t>
      </w:r>
      <w:r>
        <w:rPr>
          <w:bCs/>
          <w:i/>
          <w:sz w:val="20"/>
          <w:szCs w:val="20"/>
          <w:lang w:val="en-US"/>
        </w:rPr>
        <w:t xml:space="preserve"> untuk melakukan</w:t>
      </w:r>
      <w:r w:rsidRPr="003D0667">
        <w:rPr>
          <w:bCs/>
          <w:i/>
          <w:sz w:val="20"/>
          <w:szCs w:val="20"/>
          <w:lang w:val="en-US"/>
        </w:rPr>
        <w:t xml:space="preserve"> </w:t>
      </w:r>
      <w:r>
        <w:rPr>
          <w:bCs/>
          <w:i/>
          <w:sz w:val="20"/>
          <w:szCs w:val="20"/>
          <w:lang w:val="en-US"/>
        </w:rPr>
        <w:t xml:space="preserve">komunikasi kepada pegawai dibawahnya agar selalu </w:t>
      </w:r>
      <w:r w:rsidRPr="003D0667">
        <w:rPr>
          <w:bCs/>
          <w:i/>
          <w:sz w:val="20"/>
          <w:szCs w:val="20"/>
          <w:lang w:val="en-US"/>
        </w:rPr>
        <w:t xml:space="preserve">bekerja keras, sungguh-sungguh dan </w:t>
      </w:r>
      <w:r>
        <w:rPr>
          <w:bCs/>
          <w:i/>
          <w:sz w:val="20"/>
          <w:szCs w:val="20"/>
          <w:lang w:val="en-US"/>
        </w:rPr>
        <w:t>berorientasi kedepan pada kinerjanya.”</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Default="00F86172" w:rsidP="00BC62FF">
      <w:pPr>
        <w:ind w:firstLine="288"/>
        <w:jc w:val="both"/>
        <w:rPr>
          <w:bCs/>
          <w:sz w:val="20"/>
          <w:szCs w:val="20"/>
          <w:lang w:val="en-US"/>
        </w:rPr>
      </w:pPr>
      <w:r>
        <w:rPr>
          <w:bCs/>
          <w:sz w:val="20"/>
          <w:szCs w:val="20"/>
          <w:lang w:val="en-US"/>
        </w:rPr>
        <w:t xml:space="preserve">Setiap pribadi/ individu yang bersikap bekerja keras akan memiliki semangat etos kerja dalam dirinya. Kesadaran untuk bekerja keras dapat menumbuhkan sikap tanggung jawab pegawai untuk senantiasa memberikan yang terbaik bagi perusahaan. Adapun pernyataan pegawai mengenai kerja keras juga didukung oleh hasil observasi </w:t>
      </w:r>
      <w:r w:rsidRPr="00BC62FF">
        <w:rPr>
          <w:bCs/>
          <w:sz w:val="20"/>
          <w:szCs w:val="20"/>
          <w:lang w:val="en-US"/>
        </w:rPr>
        <w:t>dimana setiap pegawai dituntut agar senantiasa bekerja keras dalam menyelesaikan pekerjaannya.</w:t>
      </w:r>
      <w:r>
        <w:rPr>
          <w:bCs/>
          <w:i/>
          <w:sz w:val="20"/>
          <w:szCs w:val="20"/>
          <w:lang w:val="en-US"/>
        </w:rPr>
        <w:t xml:space="preserve"> </w:t>
      </w:r>
      <w:r>
        <w:rPr>
          <w:bCs/>
          <w:sz w:val="20"/>
          <w:szCs w:val="20"/>
          <w:lang w:val="en-US"/>
        </w:rPr>
        <w:t xml:space="preserve">Adapun sikap kerja keras akan diikuti oleh sikap tanggung jawab. Tanggung jawab merupakan bentuk tindakan seseorang menerima suatu pekerjaan sebagai amanah bersungguh-sungguh menyelesaikannya dengan cara-cara yang baik dan tidak menghalalkan segala cara (melalui kecurangan) untuk menyelesaikan sebuah pekerjaan. </w:t>
      </w:r>
      <w:r w:rsidRPr="00F20E3A">
        <w:rPr>
          <w:bCs/>
          <w:sz w:val="20"/>
          <w:szCs w:val="20"/>
          <w:lang w:val="en-US"/>
        </w:rPr>
        <w:t>Sikap tanggung jawab menurut salah satu pegawai PERUMDA:</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Default="00F86172" w:rsidP="00756265">
      <w:pPr>
        <w:pBdr>
          <w:top w:val="nil"/>
          <w:left w:val="nil"/>
          <w:bottom w:val="nil"/>
          <w:right w:val="nil"/>
          <w:between w:val="nil"/>
        </w:pBdr>
        <w:tabs>
          <w:tab w:val="left" w:pos="5125"/>
        </w:tabs>
        <w:jc w:val="both"/>
        <w:rPr>
          <w:bCs/>
          <w:i/>
          <w:sz w:val="20"/>
          <w:szCs w:val="20"/>
          <w:lang w:val="en-US"/>
        </w:rPr>
      </w:pPr>
      <w:r w:rsidRPr="004629D9">
        <w:rPr>
          <w:bCs/>
          <w:i/>
          <w:sz w:val="20"/>
          <w:szCs w:val="20"/>
          <w:lang w:val="en-US"/>
        </w:rPr>
        <w:t>“pegawai yang memiliki kesadaran akan sikap tanggung jawab, maka secara tidak langsung akan memberikan dedikasi kinerja terbaiknya untuk perusahaan, karena menganggap pekerjaannya sebagai amanah.”</w:t>
      </w:r>
    </w:p>
    <w:p w:rsidR="00F86172" w:rsidRDefault="00F86172" w:rsidP="00517E23">
      <w:pPr>
        <w:pBdr>
          <w:top w:val="nil"/>
          <w:left w:val="nil"/>
          <w:bottom w:val="nil"/>
          <w:right w:val="nil"/>
          <w:between w:val="nil"/>
        </w:pBdr>
        <w:tabs>
          <w:tab w:val="left" w:pos="5125"/>
        </w:tabs>
        <w:jc w:val="both"/>
        <w:rPr>
          <w:bCs/>
          <w:i/>
          <w:sz w:val="20"/>
          <w:szCs w:val="20"/>
          <w:lang w:val="en-US"/>
        </w:rPr>
      </w:pPr>
    </w:p>
    <w:p w:rsidR="00F86172" w:rsidRPr="004629D9" w:rsidRDefault="00F86172" w:rsidP="00BC62FF">
      <w:pPr>
        <w:ind w:firstLine="288"/>
        <w:jc w:val="both"/>
        <w:rPr>
          <w:bCs/>
          <w:sz w:val="20"/>
          <w:szCs w:val="20"/>
          <w:lang w:val="en-US"/>
        </w:rPr>
      </w:pPr>
      <w:r>
        <w:rPr>
          <w:bCs/>
          <w:sz w:val="20"/>
          <w:szCs w:val="20"/>
          <w:lang w:val="en-US"/>
        </w:rPr>
        <w:t xml:space="preserve">Adapun sikap tanggung jawab untuk menghindari kecurangan berasal dari sikap tanggung jawab yang ditentukan oleh individu itu sendiri. Untuk mendukung pernyataan pegawai mengenai kerja keras terdapat hasil observasi </w:t>
      </w:r>
      <w:r w:rsidRPr="00BC62FF">
        <w:rPr>
          <w:bCs/>
          <w:sz w:val="20"/>
          <w:szCs w:val="20"/>
          <w:lang w:val="en-US"/>
        </w:rPr>
        <w:t>manajemen puncak menuntut individu pegawai agar memiliki sikap tanggung jawab dalam memenuhi kinerjanya</w:t>
      </w:r>
      <w:r w:rsidRPr="00DC786C">
        <w:rPr>
          <w:bCs/>
          <w:i/>
          <w:sz w:val="20"/>
          <w:szCs w:val="20"/>
          <w:lang w:val="en-US"/>
        </w:rPr>
        <w:t xml:space="preserve">. </w:t>
      </w:r>
      <w:r>
        <w:rPr>
          <w:bCs/>
          <w:i/>
          <w:sz w:val="20"/>
          <w:szCs w:val="20"/>
          <w:lang w:val="en-US"/>
        </w:rPr>
        <w:t xml:space="preserve"> </w:t>
      </w:r>
      <w:r w:rsidRPr="00066902">
        <w:rPr>
          <w:bCs/>
          <w:sz w:val="20"/>
          <w:szCs w:val="20"/>
          <w:lang w:val="en-US"/>
        </w:rPr>
        <w:t>Dari</w:t>
      </w:r>
      <w:r>
        <w:rPr>
          <w:bCs/>
          <w:sz w:val="20"/>
          <w:szCs w:val="20"/>
          <w:lang w:val="en-US"/>
        </w:rPr>
        <w:t xml:space="preserve"> pernyataan pegawai dan hasil observasi unsur etika Islam menunjukkan berperan aktif, dimana pentingnya pemahaman dan kesadaran etika untuk membentuk perilaku kinerja positif. Individu yang memiliki etika kerja Islam tinggi, akan memiliki akhlak yang baik untuk berpatisipasi dan terlibat dalam pekerjaan dengan cara yang baik pula. </w:t>
      </w:r>
      <w:r w:rsidRPr="00425B1D">
        <w:rPr>
          <w:bCs/>
          <w:sz w:val="20"/>
          <w:szCs w:val="20"/>
          <w:lang w:val="en-US"/>
        </w:rPr>
        <w:t xml:space="preserve">Penerapan etika Islam </w:t>
      </w:r>
      <w:r w:rsidRPr="00F20E3A">
        <w:rPr>
          <w:bCs/>
          <w:sz w:val="20"/>
          <w:szCs w:val="20"/>
          <w:lang w:val="en-US"/>
        </w:rPr>
        <w:t>dapat</w:t>
      </w:r>
      <w:r w:rsidRPr="00425B1D">
        <w:rPr>
          <w:bCs/>
          <w:sz w:val="20"/>
          <w:szCs w:val="20"/>
          <w:lang w:val="en-US"/>
        </w:rPr>
        <w:t xml:space="preserve"> memberikan dampak signifikan terhadap pencegahan kecurangan melalui pemahaman</w:t>
      </w:r>
      <w:r>
        <w:rPr>
          <w:bCs/>
          <w:sz w:val="20"/>
          <w:szCs w:val="20"/>
          <w:lang w:val="en-US"/>
        </w:rPr>
        <w:t xml:space="preserve"> dari nilai-nilai yang ada dalam etika tersebut. </w:t>
      </w:r>
    </w:p>
    <w:p w:rsidR="00F86172" w:rsidRDefault="00F86172">
      <w:pPr>
        <w:pBdr>
          <w:top w:val="nil"/>
          <w:left w:val="nil"/>
          <w:bottom w:val="nil"/>
          <w:right w:val="nil"/>
          <w:between w:val="nil"/>
        </w:pBdr>
        <w:tabs>
          <w:tab w:val="left" w:pos="5125"/>
        </w:tabs>
        <w:ind w:firstLine="288"/>
        <w:jc w:val="both"/>
        <w:rPr>
          <w:color w:val="000000"/>
          <w:sz w:val="20"/>
          <w:szCs w:val="20"/>
        </w:rPr>
      </w:pPr>
    </w:p>
    <w:p w:rsidR="00F86172" w:rsidRPr="00D213F9" w:rsidRDefault="00F86172" w:rsidP="00D213F9">
      <w:pPr>
        <w:pStyle w:val="ListParagraph"/>
        <w:numPr>
          <w:ilvl w:val="0"/>
          <w:numId w:val="12"/>
        </w:numPr>
        <w:ind w:left="426" w:hanging="426"/>
        <w:rPr>
          <w:b/>
          <w:bCs/>
          <w:sz w:val="20"/>
          <w:szCs w:val="20"/>
          <w:lang w:val="en-US"/>
        </w:rPr>
      </w:pPr>
      <w:r w:rsidRPr="00D213F9">
        <w:rPr>
          <w:b/>
          <w:bCs/>
          <w:sz w:val="20"/>
          <w:szCs w:val="20"/>
          <w:lang w:val="en-US"/>
        </w:rPr>
        <w:t xml:space="preserve">Pembahasan </w:t>
      </w:r>
    </w:p>
    <w:p w:rsidR="00F86172" w:rsidRDefault="00F86172" w:rsidP="00D213F9">
      <w:pPr>
        <w:ind w:firstLine="284"/>
        <w:rPr>
          <w:b/>
          <w:bCs/>
          <w:sz w:val="20"/>
          <w:szCs w:val="20"/>
          <w:lang w:val="en-US"/>
        </w:rPr>
      </w:pPr>
      <w:r>
        <w:rPr>
          <w:b/>
          <w:bCs/>
          <w:sz w:val="20"/>
          <w:szCs w:val="20"/>
          <w:lang w:val="en-US"/>
        </w:rPr>
        <w:t xml:space="preserve">Peran </w:t>
      </w:r>
      <w:r w:rsidRPr="00FB199E">
        <w:rPr>
          <w:b/>
          <w:bCs/>
          <w:i/>
          <w:sz w:val="20"/>
          <w:szCs w:val="20"/>
          <w:lang w:val="en-US"/>
        </w:rPr>
        <w:t>Whistleblowing</w:t>
      </w:r>
      <w:r>
        <w:rPr>
          <w:b/>
          <w:bCs/>
          <w:sz w:val="20"/>
          <w:szCs w:val="20"/>
          <w:lang w:val="en-US"/>
        </w:rPr>
        <w:t xml:space="preserve"> Sebagai Upaya Pencegahan Tindakan </w:t>
      </w:r>
      <w:r w:rsidRPr="00FB199E">
        <w:rPr>
          <w:b/>
          <w:bCs/>
          <w:i/>
          <w:sz w:val="20"/>
          <w:szCs w:val="20"/>
          <w:lang w:val="en-US"/>
        </w:rPr>
        <w:t>Fraud</w:t>
      </w:r>
      <w:r>
        <w:rPr>
          <w:b/>
          <w:bCs/>
          <w:sz w:val="20"/>
          <w:szCs w:val="20"/>
          <w:lang w:val="en-US"/>
        </w:rPr>
        <w:t xml:space="preserve"> </w:t>
      </w:r>
    </w:p>
    <w:p w:rsidR="00517E23" w:rsidRDefault="00F86172" w:rsidP="00517E23">
      <w:pPr>
        <w:pBdr>
          <w:top w:val="nil"/>
          <w:left w:val="nil"/>
          <w:bottom w:val="nil"/>
          <w:right w:val="nil"/>
          <w:between w:val="nil"/>
        </w:pBdr>
        <w:ind w:firstLine="284"/>
        <w:jc w:val="both"/>
        <w:rPr>
          <w:sz w:val="20"/>
          <w:szCs w:val="20"/>
          <w:lang w:val="en-US"/>
        </w:rPr>
      </w:pPr>
      <w:r w:rsidRPr="00DE0F23">
        <w:rPr>
          <w:bCs/>
          <w:i/>
          <w:sz w:val="20"/>
          <w:szCs w:val="20"/>
          <w:lang w:val="en-US"/>
        </w:rPr>
        <w:t>Whistleblowing</w:t>
      </w:r>
      <w:r w:rsidRPr="00DE0F23">
        <w:rPr>
          <w:bCs/>
          <w:sz w:val="20"/>
          <w:szCs w:val="20"/>
          <w:lang w:val="en-US"/>
        </w:rPr>
        <w:t xml:space="preserve"> merupakan tindakan</w:t>
      </w:r>
      <w:r>
        <w:rPr>
          <w:bCs/>
          <w:sz w:val="20"/>
          <w:szCs w:val="20"/>
          <w:lang w:val="en-US"/>
        </w:rPr>
        <w:t xml:space="preserve"> pengungkapan pelanggaran yang dilakukan oleh individu baik dari dalam maupun dari luar perusahaan</w:t>
      </w:r>
      <w:r>
        <w:rPr>
          <w:color w:val="000000" w:themeColor="text1"/>
          <w:sz w:val="20"/>
          <w:szCs w:val="20"/>
        </w:rPr>
        <w:t>. A</w:t>
      </w:r>
      <w:r w:rsidRPr="002D6630">
        <w:rPr>
          <w:color w:val="000000" w:themeColor="text1"/>
          <w:sz w:val="20"/>
          <w:szCs w:val="20"/>
        </w:rPr>
        <w:t xml:space="preserve">danya mekanisme </w:t>
      </w:r>
      <w:r w:rsidRPr="0053736D">
        <w:rPr>
          <w:i/>
          <w:iCs/>
          <w:color w:val="000000" w:themeColor="text1"/>
          <w:sz w:val="20"/>
          <w:szCs w:val="20"/>
        </w:rPr>
        <w:t>whistleblowing</w:t>
      </w:r>
      <w:r>
        <w:rPr>
          <w:color w:val="000000" w:themeColor="text1"/>
          <w:sz w:val="20"/>
          <w:szCs w:val="20"/>
        </w:rPr>
        <w:t>,</w:t>
      </w:r>
      <w:r w:rsidRPr="0019181D">
        <w:rPr>
          <w:color w:val="000000" w:themeColor="text1"/>
          <w:sz w:val="20"/>
          <w:szCs w:val="20"/>
        </w:rPr>
        <w:t xml:space="preserve"> </w:t>
      </w:r>
      <w:r w:rsidRPr="007570AF">
        <w:rPr>
          <w:bCs/>
          <w:color w:val="000000" w:themeColor="text1"/>
          <w:sz w:val="20"/>
          <w:szCs w:val="20"/>
          <w:lang w:val="en-US"/>
        </w:rPr>
        <w:t xml:space="preserve">agar </w:t>
      </w:r>
      <w:r>
        <w:rPr>
          <w:bCs/>
          <w:color w:val="000000" w:themeColor="text1"/>
          <w:sz w:val="20"/>
          <w:szCs w:val="20"/>
          <w:lang w:val="en-US"/>
        </w:rPr>
        <w:t xml:space="preserve">para </w:t>
      </w:r>
      <w:r w:rsidRPr="007570AF">
        <w:rPr>
          <w:bCs/>
          <w:color w:val="000000" w:themeColor="text1"/>
          <w:sz w:val="20"/>
          <w:szCs w:val="20"/>
          <w:lang w:val="en-US"/>
        </w:rPr>
        <w:t xml:space="preserve">pegawai berpikir dua kali </w:t>
      </w:r>
      <w:r w:rsidRPr="008E4430">
        <w:rPr>
          <w:bCs/>
          <w:color w:val="000000" w:themeColor="text1"/>
          <w:sz w:val="20"/>
          <w:szCs w:val="20"/>
        </w:rPr>
        <w:t xml:space="preserve">sebelum </w:t>
      </w:r>
      <w:r w:rsidRPr="007570AF">
        <w:rPr>
          <w:bCs/>
          <w:color w:val="000000" w:themeColor="text1"/>
          <w:sz w:val="20"/>
          <w:szCs w:val="20"/>
          <w:lang w:val="en-US"/>
        </w:rPr>
        <w:t>melakukan pelanggaran</w:t>
      </w:r>
      <w:r>
        <w:rPr>
          <w:bCs/>
          <w:color w:val="000000" w:themeColor="text1"/>
          <w:sz w:val="20"/>
          <w:szCs w:val="20"/>
          <w:lang w:val="en-US"/>
        </w:rPr>
        <w:t xml:space="preserve"> </w:t>
      </w:r>
      <w:r w:rsidRPr="00A323F7">
        <w:rPr>
          <w:bCs/>
          <w:color w:val="000000" w:themeColor="text1"/>
          <w:sz w:val="20"/>
          <w:szCs w:val="20"/>
        </w:rPr>
        <w:t xml:space="preserve">karena </w:t>
      </w:r>
      <w:r>
        <w:rPr>
          <w:bCs/>
          <w:color w:val="000000" w:themeColor="text1"/>
          <w:sz w:val="20"/>
          <w:szCs w:val="20"/>
        </w:rPr>
        <w:t xml:space="preserve">terdapat </w:t>
      </w:r>
      <w:r w:rsidRPr="00A323F7">
        <w:rPr>
          <w:bCs/>
          <w:color w:val="000000" w:themeColor="text1"/>
          <w:sz w:val="20"/>
          <w:szCs w:val="20"/>
        </w:rPr>
        <w:t>risiko pengungkapan</w:t>
      </w:r>
      <w:r w:rsidRPr="007570AF">
        <w:rPr>
          <w:bCs/>
          <w:color w:val="000000" w:themeColor="text1"/>
          <w:sz w:val="20"/>
          <w:szCs w:val="20"/>
          <w:lang w:val="en-US"/>
        </w:rPr>
        <w:t xml:space="preserve">. </w:t>
      </w:r>
      <w:r>
        <w:rPr>
          <w:bCs/>
          <w:color w:val="000000" w:themeColor="text1"/>
          <w:sz w:val="20"/>
          <w:szCs w:val="20"/>
          <w:lang w:val="en-US"/>
        </w:rPr>
        <w:t xml:space="preserve">Dalam </w:t>
      </w:r>
      <w:r w:rsidRPr="007570AF">
        <w:rPr>
          <w:bCs/>
          <w:color w:val="000000" w:themeColor="text1"/>
          <w:sz w:val="20"/>
          <w:szCs w:val="20"/>
          <w:lang w:val="en-US"/>
        </w:rPr>
        <w:t xml:space="preserve">penelitian ini, </w:t>
      </w:r>
      <w:r w:rsidRPr="007570AF">
        <w:rPr>
          <w:color w:val="000000" w:themeColor="text1"/>
          <w:sz w:val="20"/>
          <w:szCs w:val="20"/>
        </w:rPr>
        <w:t xml:space="preserve">PERUMDA menerapkan </w:t>
      </w:r>
      <w:r w:rsidRPr="007570AF">
        <w:rPr>
          <w:bCs/>
          <w:i/>
          <w:color w:val="000000" w:themeColor="text1"/>
          <w:sz w:val="20"/>
          <w:szCs w:val="20"/>
          <w:lang w:val="en-US"/>
        </w:rPr>
        <w:t>whistleblowing</w:t>
      </w:r>
      <w:r w:rsidRPr="007570AF">
        <w:rPr>
          <w:color w:val="000000" w:themeColor="text1"/>
          <w:sz w:val="20"/>
          <w:szCs w:val="20"/>
        </w:rPr>
        <w:t xml:space="preserve"> dengan tujuan </w:t>
      </w:r>
      <w:r>
        <w:rPr>
          <w:color w:val="000000" w:themeColor="text1"/>
          <w:sz w:val="20"/>
          <w:szCs w:val="20"/>
        </w:rPr>
        <w:t xml:space="preserve">untuk </w:t>
      </w:r>
      <w:r w:rsidRPr="007570AF">
        <w:rPr>
          <w:color w:val="000000" w:themeColor="text1"/>
          <w:sz w:val="20"/>
          <w:szCs w:val="20"/>
        </w:rPr>
        <w:t xml:space="preserve">mempermudah manajemen perusahaan melakukan pengawasan </w:t>
      </w:r>
      <w:r>
        <w:rPr>
          <w:sz w:val="20"/>
          <w:szCs w:val="20"/>
        </w:rPr>
        <w:t>internal. M</w:t>
      </w:r>
      <w:r w:rsidRPr="00D4491D">
        <w:rPr>
          <w:sz w:val="20"/>
          <w:szCs w:val="20"/>
        </w:rPr>
        <w:t>elalui penerapa</w:t>
      </w:r>
      <w:r>
        <w:rPr>
          <w:sz w:val="20"/>
          <w:szCs w:val="20"/>
        </w:rPr>
        <w:t>n</w:t>
      </w:r>
      <w:r>
        <w:rPr>
          <w:bCs/>
          <w:i/>
          <w:color w:val="000000" w:themeColor="text1"/>
          <w:sz w:val="20"/>
          <w:szCs w:val="20"/>
          <w:lang w:val="en-US"/>
        </w:rPr>
        <w:t xml:space="preserve"> </w:t>
      </w:r>
      <w:r w:rsidRPr="001B27E7">
        <w:rPr>
          <w:bCs/>
          <w:iCs/>
          <w:color w:val="000000" w:themeColor="text1"/>
          <w:sz w:val="20"/>
          <w:szCs w:val="20"/>
          <w:lang w:val="en-US"/>
        </w:rPr>
        <w:t>ini</w:t>
      </w:r>
      <w:r>
        <w:rPr>
          <w:sz w:val="20"/>
          <w:szCs w:val="20"/>
        </w:rPr>
        <w:t>, k</w:t>
      </w:r>
      <w:r w:rsidRPr="00D4491D">
        <w:rPr>
          <w:sz w:val="20"/>
          <w:szCs w:val="20"/>
        </w:rPr>
        <w:t xml:space="preserve">ecurangan dapat </w:t>
      </w:r>
      <w:r>
        <w:rPr>
          <w:sz w:val="20"/>
          <w:szCs w:val="20"/>
        </w:rPr>
        <w:t>di</w:t>
      </w:r>
      <w:r w:rsidRPr="00D4491D">
        <w:rPr>
          <w:sz w:val="20"/>
          <w:szCs w:val="20"/>
        </w:rPr>
        <w:t>deteksi dan dicegah lebih efektif</w:t>
      </w:r>
      <w:r>
        <w:rPr>
          <w:sz w:val="20"/>
          <w:szCs w:val="20"/>
          <w:lang w:val="en-US"/>
        </w:rPr>
        <w:t xml:space="preserve">. </w:t>
      </w:r>
    </w:p>
    <w:p w:rsidR="00517E23" w:rsidRDefault="00F86172" w:rsidP="00517E23">
      <w:pPr>
        <w:pBdr>
          <w:top w:val="nil"/>
          <w:left w:val="nil"/>
          <w:bottom w:val="nil"/>
          <w:right w:val="nil"/>
          <w:between w:val="nil"/>
        </w:pBdr>
        <w:ind w:firstLine="284"/>
        <w:jc w:val="both"/>
        <w:rPr>
          <w:sz w:val="20"/>
          <w:szCs w:val="20"/>
          <w:lang w:val="en-US"/>
        </w:rPr>
      </w:pPr>
      <w:r>
        <w:rPr>
          <w:bCs/>
          <w:sz w:val="20"/>
          <w:szCs w:val="20"/>
          <w:lang w:val="en-US"/>
        </w:rPr>
        <w:t xml:space="preserve">Pencegahan dilakukan melalui pemahaman praktik </w:t>
      </w:r>
      <w:r w:rsidRPr="00C94AD9">
        <w:rPr>
          <w:bCs/>
          <w:i/>
          <w:iCs/>
          <w:sz w:val="20"/>
          <w:szCs w:val="20"/>
          <w:lang w:val="en-US"/>
        </w:rPr>
        <w:t>whistleblowing</w:t>
      </w:r>
      <w:r>
        <w:rPr>
          <w:bCs/>
          <w:sz w:val="20"/>
          <w:szCs w:val="20"/>
          <w:lang w:val="en-US"/>
        </w:rPr>
        <w:t xml:space="preserve"> berdasarkan Pedoman Komite Nasional Kebijakan </w:t>
      </w:r>
      <w:r w:rsidRPr="00C94AD9">
        <w:rPr>
          <w:bCs/>
          <w:i/>
          <w:iCs/>
          <w:sz w:val="20"/>
          <w:szCs w:val="20"/>
          <w:lang w:val="en-US"/>
        </w:rPr>
        <w:t>Governance</w:t>
      </w:r>
      <w:r>
        <w:rPr>
          <w:bCs/>
          <w:sz w:val="20"/>
          <w:szCs w:val="20"/>
          <w:lang w:val="en-US"/>
        </w:rPr>
        <w:t xml:space="preserve"> untuk meminimalisir kecurangan agar tidak merambah ke aspek-aspek lainnya, karena jika terjadi kecurangan pada PERUMDA secara tidak langsung akan merugikan daerah. Dalam pedoman tersebut, efektivitas pelaksanaan </w:t>
      </w:r>
      <w:r w:rsidRPr="00C94AD9">
        <w:rPr>
          <w:bCs/>
          <w:i/>
          <w:iCs/>
          <w:sz w:val="20"/>
          <w:szCs w:val="20"/>
          <w:lang w:val="en-US"/>
        </w:rPr>
        <w:t>whistleblowing</w:t>
      </w:r>
      <w:r>
        <w:rPr>
          <w:bCs/>
          <w:sz w:val="20"/>
          <w:szCs w:val="20"/>
          <w:lang w:val="en-US"/>
        </w:rPr>
        <w:t xml:space="preserve"> dibagi menjadi tiga bagian utama, yakni aspek struktural, aspek operasional, dan aspek perawatan. </w:t>
      </w:r>
    </w:p>
    <w:p w:rsidR="00517E23" w:rsidRDefault="00F86172" w:rsidP="00517E23">
      <w:pPr>
        <w:pBdr>
          <w:top w:val="nil"/>
          <w:left w:val="nil"/>
          <w:bottom w:val="nil"/>
          <w:right w:val="nil"/>
          <w:between w:val="nil"/>
        </w:pBdr>
        <w:ind w:firstLine="284"/>
        <w:jc w:val="both"/>
        <w:rPr>
          <w:sz w:val="20"/>
          <w:szCs w:val="20"/>
          <w:lang w:val="en-US"/>
        </w:rPr>
      </w:pPr>
      <w:r>
        <w:rPr>
          <w:sz w:val="20"/>
          <w:szCs w:val="20"/>
        </w:rPr>
        <w:t>H</w:t>
      </w:r>
      <w:r w:rsidRPr="00656445">
        <w:rPr>
          <w:sz w:val="20"/>
          <w:szCs w:val="20"/>
        </w:rPr>
        <w:t xml:space="preserve">asil penelitian </w:t>
      </w:r>
      <w:r>
        <w:rPr>
          <w:sz w:val="20"/>
          <w:szCs w:val="20"/>
        </w:rPr>
        <w:t xml:space="preserve">pada </w:t>
      </w:r>
      <w:r w:rsidRPr="00656445">
        <w:rPr>
          <w:sz w:val="20"/>
          <w:szCs w:val="20"/>
        </w:rPr>
        <w:t xml:space="preserve">aspek struktural </w:t>
      </w:r>
      <w:r w:rsidRPr="00656445">
        <w:rPr>
          <w:i/>
          <w:iCs/>
          <w:sz w:val="20"/>
          <w:szCs w:val="20"/>
        </w:rPr>
        <w:t>whistleblowing</w:t>
      </w:r>
      <w:r w:rsidRPr="00656445">
        <w:rPr>
          <w:sz w:val="20"/>
          <w:szCs w:val="20"/>
        </w:rPr>
        <w:t>, yang meliputi pernyataan komitmen, kebijakan perlindungan, struktur pengelolaan, dan sumber daya, menunjukkan</w:t>
      </w:r>
      <w:r>
        <w:rPr>
          <w:sz w:val="20"/>
          <w:szCs w:val="20"/>
        </w:rPr>
        <w:t xml:space="preserve"> bahwa</w:t>
      </w:r>
      <w:r w:rsidRPr="00656445">
        <w:rPr>
          <w:sz w:val="20"/>
          <w:szCs w:val="20"/>
        </w:rPr>
        <w:t xml:space="preserve"> unsur-unsur ini berperan aktif mendorong terciptanya pelaporan. </w:t>
      </w:r>
      <w:r w:rsidRPr="00701566">
        <w:rPr>
          <w:sz w:val="20"/>
          <w:szCs w:val="20"/>
        </w:rPr>
        <w:t>Berdasarkan wawancara</w:t>
      </w:r>
      <w:r>
        <w:rPr>
          <w:sz w:val="20"/>
          <w:szCs w:val="20"/>
        </w:rPr>
        <w:t xml:space="preserve"> </w:t>
      </w:r>
      <w:r>
        <w:rPr>
          <w:sz w:val="20"/>
          <w:szCs w:val="20"/>
          <w:lang w:val="en-US"/>
        </w:rPr>
        <w:t>diperoleh</w:t>
      </w:r>
      <w:r>
        <w:rPr>
          <w:sz w:val="20"/>
          <w:szCs w:val="20"/>
        </w:rPr>
        <w:t xml:space="preserve"> informasi dimana setiap pegawai baru akan menandatangani pakta integritas sehingga</w:t>
      </w:r>
      <w:r>
        <w:rPr>
          <w:i/>
          <w:iCs/>
          <w:sz w:val="20"/>
          <w:szCs w:val="20"/>
        </w:rPr>
        <w:t xml:space="preserve"> </w:t>
      </w:r>
      <w:r w:rsidRPr="00775070">
        <w:rPr>
          <w:iCs/>
          <w:sz w:val="20"/>
          <w:szCs w:val="20"/>
        </w:rPr>
        <w:t>ketika naik jabatan atau penetapan posisi jabatan pasti ada pakta integritas yang ditanda tangani se</w:t>
      </w:r>
      <w:r>
        <w:rPr>
          <w:iCs/>
          <w:sz w:val="20"/>
          <w:szCs w:val="20"/>
        </w:rPr>
        <w:t>bagai bentuk kesepakatan pegawai.</w:t>
      </w:r>
      <w:r>
        <w:rPr>
          <w:sz w:val="20"/>
          <w:szCs w:val="20"/>
        </w:rPr>
        <w:t xml:space="preserve"> Kesepakatan ini bentuk </w:t>
      </w:r>
      <w:r w:rsidRPr="00656445">
        <w:rPr>
          <w:sz w:val="20"/>
          <w:szCs w:val="20"/>
        </w:rPr>
        <w:t xml:space="preserve">berkomitmen </w:t>
      </w:r>
      <w:r>
        <w:rPr>
          <w:sz w:val="20"/>
          <w:szCs w:val="20"/>
        </w:rPr>
        <w:t xml:space="preserve">perusahaan </w:t>
      </w:r>
      <w:r w:rsidRPr="00656445">
        <w:rPr>
          <w:sz w:val="20"/>
          <w:szCs w:val="20"/>
        </w:rPr>
        <w:t xml:space="preserve">menerapkan prinsip tata kelola yang baik melalui Pedoman Perilaku </w:t>
      </w:r>
      <w:r w:rsidRPr="00656445">
        <w:rPr>
          <w:i/>
          <w:iCs/>
          <w:sz w:val="20"/>
          <w:szCs w:val="20"/>
        </w:rPr>
        <w:t xml:space="preserve">(Code of Conduct) </w:t>
      </w:r>
      <w:r w:rsidRPr="00656445">
        <w:rPr>
          <w:sz w:val="20"/>
          <w:szCs w:val="20"/>
        </w:rPr>
        <w:t xml:space="preserve">sebagai acuan pelaksanaan </w:t>
      </w:r>
      <w:r w:rsidRPr="00656445">
        <w:rPr>
          <w:i/>
          <w:iCs/>
          <w:sz w:val="20"/>
          <w:szCs w:val="20"/>
        </w:rPr>
        <w:t>whistleblowing</w:t>
      </w:r>
      <w:r w:rsidRPr="00656445">
        <w:rPr>
          <w:sz w:val="20"/>
          <w:szCs w:val="20"/>
        </w:rPr>
        <w:t xml:space="preserve"> dan dasar hukum untuk meminimalisir tindakan kecur</w:t>
      </w:r>
      <w:r>
        <w:rPr>
          <w:sz w:val="20"/>
          <w:szCs w:val="20"/>
        </w:rPr>
        <w:t>a</w:t>
      </w:r>
      <w:r w:rsidRPr="00656445">
        <w:rPr>
          <w:sz w:val="20"/>
          <w:szCs w:val="20"/>
        </w:rPr>
        <w:t xml:space="preserve">ngan. Penelitian sebelumnya juga menunjukkan bahwa Pedoman Perilaku Etika mendukung terciptanya kinerja profesional bebas dari kecurangan dan dapat meningkatkan citra perusahaan </w:t>
      </w:r>
      <w:r>
        <w:rPr>
          <w:sz w:val="20"/>
          <w:szCs w:val="20"/>
        </w:rPr>
        <w:fldChar w:fldCharType="begin" w:fldLock="1"/>
      </w:r>
      <w:r>
        <w:rPr>
          <w:sz w:val="20"/>
          <w:szCs w:val="20"/>
        </w:rPr>
        <w:instrText>ADDIN CSL_CITATION {"citationItems":[{"id":"ITEM-1","itemData":{"DOI":"10.2991/aebmr.k.200301.009","abstract":"Data from the Indonesian Civil Service Commission (KASN) shows that about four percent (ministries level); thirty-two percent (province-level) and eighty-four percent (city and district level) do not have internal regulations regarding the code of ethics. Moreover, from government institutions that have internal rules and guidelines about code of ethics, there is 96 (ninety-six) percent for ministry level, 68 (sixty-eight) percent for province-level and only 16 (sixteen) percent for city and district level. Implementing the rules and guidelines. KASN has authority to supervise and monitor the implementation of civil service code of conducts/code of ethics has conducted research and development system to encourage government agencies to have and implemented internal rules about code of ethics and code of conducts as a guideline for the employee to carry out their profession as civil service. This paper explores key success factors for building and maintaining the implementation of a code of conduct/code of ethics in the public sector. Moreover, this paper provides some best practices and lesson-learned of implementation of the code of conduct and code of ethics in some independence institutions such as the Corruption Eradication Commission (KPK); ministries (Ministry of Finance and Ministry of public works) and state-owned enterprises (PT Telkom Indonesia). Data obtained based on documents, in-depth interviews with managerial levels and employees; and focus group discussion from some ministries, state-owned enterprises, other institutions in the public sector. There are some findings of this research as the key success factors for implementation of code of conducts and code of ethics, namely (1) availability of internal policies and guidelines; (2) role model from top and middle leaders; (3) strategies of institutions to internalization and implementation of the rules and guidelines.","author":[{"dropping-particle":"","family":"Dwiputrianti","given":"Septiana","non-dropping-particle":"","parse-names":false,"suffix":""}],"id":"ITEM-1","issue":"Iapa 2019","issued":{"date-parts":[["2020"]]},"page":"164-180","title":"Key Success Factors for Implementation Code of Conducts and Ethics in Indonesian Public Sector","type":"article-journal","volume":"122"},"uris":["http://www.mendeley.com/documents/?uuid=da951e44-b85c-4627-86f7-539824570dd8"]}],"mendeley":{"formattedCitation":"[16]","plainTextFormattedCitation":"[16]","previouslyFormattedCitation":"[16]"},"properties":{"noteIndex":0},"schema":"https://github.com/citation-style-language/schema/raw/master/csl-citation.json"}</w:instrText>
      </w:r>
      <w:r>
        <w:rPr>
          <w:sz w:val="20"/>
          <w:szCs w:val="20"/>
        </w:rPr>
        <w:fldChar w:fldCharType="separate"/>
      </w:r>
      <w:r w:rsidRPr="009F0B2A">
        <w:rPr>
          <w:noProof/>
          <w:sz w:val="20"/>
          <w:szCs w:val="20"/>
        </w:rPr>
        <w:t>[16]</w:t>
      </w:r>
      <w:r>
        <w:rPr>
          <w:sz w:val="20"/>
          <w:szCs w:val="20"/>
        </w:rPr>
        <w:fldChar w:fldCharType="end"/>
      </w:r>
      <w:r>
        <w:rPr>
          <w:sz w:val="20"/>
          <w:szCs w:val="20"/>
          <w:lang w:val="en-US"/>
        </w:rPr>
        <w:t xml:space="preserve">. </w:t>
      </w:r>
      <w:r w:rsidRPr="008600E1">
        <w:rPr>
          <w:sz w:val="20"/>
          <w:szCs w:val="20"/>
        </w:rPr>
        <w:t xml:space="preserve">Selain pernyataan komitmen, </w:t>
      </w:r>
      <w:r>
        <w:rPr>
          <w:sz w:val="20"/>
          <w:szCs w:val="20"/>
        </w:rPr>
        <w:t xml:space="preserve">pentingnya </w:t>
      </w:r>
      <w:r w:rsidRPr="008600E1">
        <w:rPr>
          <w:sz w:val="20"/>
          <w:szCs w:val="20"/>
        </w:rPr>
        <w:t>kebijakan perlindungan untuk menjamin keamanan pelapor dari ancaman.</w:t>
      </w:r>
      <w:r>
        <w:rPr>
          <w:sz w:val="20"/>
          <w:szCs w:val="20"/>
        </w:rPr>
        <w:t xml:space="preserve"> Berdasarkan wawancara diperoleh informasi bahwa perlindungan pelapor PERUMDA mengikuti UU Nasional karena dibawah naungan Pemerintah Daerah</w:t>
      </w:r>
      <w:r>
        <w:rPr>
          <w:sz w:val="20"/>
          <w:szCs w:val="20"/>
          <w:lang w:val="en-US"/>
        </w:rPr>
        <w:t xml:space="preserve"> sehingga </w:t>
      </w:r>
      <w:r w:rsidRPr="00775070">
        <w:rPr>
          <w:iCs/>
          <w:sz w:val="20"/>
          <w:szCs w:val="20"/>
        </w:rPr>
        <w:t>perlindungannya sesuai dengan UU No. 13 Tahun 2014 perubahan Pasal 13 No. 13 Tahun 2006 tentang</w:t>
      </w:r>
      <w:r>
        <w:rPr>
          <w:iCs/>
          <w:sz w:val="20"/>
          <w:szCs w:val="20"/>
        </w:rPr>
        <w:t xml:space="preserve"> perlindungan saksi dan korban.</w:t>
      </w:r>
      <w:r w:rsidRPr="008600E1">
        <w:rPr>
          <w:sz w:val="20"/>
          <w:szCs w:val="20"/>
        </w:rPr>
        <w:t xml:space="preserve"> </w:t>
      </w:r>
      <w:r>
        <w:rPr>
          <w:sz w:val="20"/>
          <w:szCs w:val="20"/>
        </w:rPr>
        <w:t>P</w:t>
      </w:r>
      <w:r w:rsidRPr="008600E1">
        <w:rPr>
          <w:sz w:val="20"/>
          <w:szCs w:val="20"/>
        </w:rPr>
        <w:t>enelitian sebelumny</w:t>
      </w:r>
      <w:r>
        <w:rPr>
          <w:sz w:val="20"/>
          <w:szCs w:val="20"/>
        </w:rPr>
        <w:t xml:space="preserve">a juga </w:t>
      </w:r>
      <w:r w:rsidRPr="008600E1">
        <w:rPr>
          <w:sz w:val="20"/>
          <w:szCs w:val="20"/>
        </w:rPr>
        <w:t xml:space="preserve">menyatakan bahwa peran </w:t>
      </w:r>
      <w:r w:rsidRPr="008600E1">
        <w:rPr>
          <w:i/>
          <w:iCs/>
          <w:sz w:val="20"/>
          <w:szCs w:val="20"/>
        </w:rPr>
        <w:t>whistleblowing</w:t>
      </w:r>
      <w:r w:rsidRPr="008600E1">
        <w:rPr>
          <w:sz w:val="20"/>
          <w:szCs w:val="20"/>
        </w:rPr>
        <w:t xml:space="preserve"> sebagai mekanisme pencegahan </w:t>
      </w:r>
      <w:r w:rsidRPr="008600E1">
        <w:rPr>
          <w:i/>
          <w:iCs/>
          <w:sz w:val="20"/>
          <w:szCs w:val="20"/>
        </w:rPr>
        <w:t>fraud</w:t>
      </w:r>
      <w:r w:rsidRPr="008600E1">
        <w:rPr>
          <w:sz w:val="20"/>
          <w:szCs w:val="20"/>
        </w:rPr>
        <w:t xml:space="preserve"> yang efektif memerlukan komitmen perusahaan dalam melindungi pelapor</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{"citationItems":[{"id":"ITEM-1","itemData":{"DOI":"10.35314/inovbiz.v6i2.867","ISSN":"2338-4840","abstract":"The purpose of this study was to test the analysis whistleblowing system and the competence of apparatus to the fraud prevention. Object of this research is all SOPD of Bengkalis Regency. The data use in this research are primary data with analytical method is multiple regression analysis. The results of this research showed there is whistleblowing system and the competene of apparatus to the fraud prevention. Based on the research it was concluded that the determination coefficient is 70,6%. It means that 70,6% of the fraud prevention can be explained by the variable whistleblowing system and the competence of apparatus. While 29,4% is explained by other variables outside the model.","author":[{"dropping-particle":"","family":"Wahyuni","given":"Endang Sri","non-dropping-particle":"","parse-names":false,"suffix":""},{"dropping-particle":"","family":"Nova","given":"Tiara","non-dropping-particle":"","parse-names":false,"suffix":""}],"container-title":"Inovbiz: Jurnal Inovasi Bisnis","id":"ITEM-1","issue":"2","issued":{"date-parts":[["2018"]]},"page":"189","title":"ANALISIS WHISTLEBLOWING SYSTEM DAN KOMPETENSI APARATUR TERHADAP PENCEGAHAN FRAUD (Studi Empiris Pada Satuan Organisasi Perangkat Daerah Kabupaten Bengkalis)","type":"article-journal","volume":"6"},"uris":["http://www.mendeley.com/documents/?uuid=17be7e6a-b90e-4b85-afb7-f5a1a2552172"]}],"mendeley":{"formattedCitation":"[17]","plainTextFormattedCitation":"[17]","previouslyFormattedCitation":"[17]"},"properties":{"noteIndex":0},"schema":"https://github.com/citation-style-language/schema/raw/master/csl-citation.json"}</w:instrText>
      </w:r>
      <w:r>
        <w:rPr>
          <w:sz w:val="20"/>
          <w:szCs w:val="20"/>
          <w:lang w:val="en-US"/>
        </w:rPr>
        <w:fldChar w:fldCharType="separate"/>
      </w:r>
      <w:r w:rsidRPr="00891768">
        <w:rPr>
          <w:noProof/>
          <w:sz w:val="20"/>
          <w:szCs w:val="20"/>
          <w:lang w:val="en-US"/>
        </w:rPr>
        <w:t>[17]</w:t>
      </w:r>
      <w:r>
        <w:rPr>
          <w:sz w:val="20"/>
          <w:szCs w:val="20"/>
          <w:lang w:val="en-US"/>
        </w:rPr>
        <w:fldChar w:fldCharType="end"/>
      </w:r>
      <w:r w:rsidRPr="008600E1">
        <w:rPr>
          <w:sz w:val="20"/>
          <w:szCs w:val="20"/>
        </w:rPr>
        <w:t xml:space="preserve">. </w:t>
      </w:r>
      <w:r>
        <w:rPr>
          <w:sz w:val="20"/>
          <w:szCs w:val="20"/>
        </w:rPr>
        <w:t>K</w:t>
      </w:r>
      <w:r w:rsidRPr="008600E1">
        <w:rPr>
          <w:sz w:val="20"/>
          <w:szCs w:val="20"/>
        </w:rPr>
        <w:t xml:space="preserve">ebijakan </w:t>
      </w:r>
      <w:r>
        <w:rPr>
          <w:sz w:val="20"/>
          <w:szCs w:val="20"/>
        </w:rPr>
        <w:t xml:space="preserve">ini </w:t>
      </w:r>
      <w:r w:rsidRPr="008600E1">
        <w:rPr>
          <w:sz w:val="20"/>
          <w:szCs w:val="20"/>
        </w:rPr>
        <w:t xml:space="preserve">mendorong pegawai agar tidak merasa takut melaporkan pelanggaran, karena </w:t>
      </w:r>
      <w:r>
        <w:rPr>
          <w:sz w:val="20"/>
          <w:szCs w:val="20"/>
        </w:rPr>
        <w:t xml:space="preserve">PERUMDA </w:t>
      </w:r>
      <w:r w:rsidRPr="008600E1">
        <w:rPr>
          <w:sz w:val="20"/>
          <w:szCs w:val="20"/>
        </w:rPr>
        <w:t>telah menjamin keamanan mereka.</w:t>
      </w:r>
      <w:r>
        <w:rPr>
          <w:sz w:val="20"/>
          <w:szCs w:val="20"/>
        </w:rPr>
        <w:t xml:space="preserve"> </w:t>
      </w:r>
      <w:r w:rsidRPr="000914D7">
        <w:rPr>
          <w:sz w:val="20"/>
          <w:szCs w:val="20"/>
        </w:rPr>
        <w:t xml:space="preserve">Namun, penelitian lain menunjukkan hasil berbeda, dimana </w:t>
      </w:r>
      <w:r w:rsidRPr="00916F57">
        <w:rPr>
          <w:i/>
          <w:iCs/>
          <w:sz w:val="20"/>
          <w:szCs w:val="20"/>
        </w:rPr>
        <w:t>whistleblowing</w:t>
      </w:r>
      <w:r w:rsidRPr="000914D7">
        <w:rPr>
          <w:sz w:val="20"/>
          <w:szCs w:val="20"/>
        </w:rPr>
        <w:t xml:space="preserve"> tidak berpengaruh signifikan sebagai pencegahan </w:t>
      </w:r>
      <w:r w:rsidRPr="00916F57">
        <w:rPr>
          <w:i/>
          <w:iCs/>
          <w:sz w:val="20"/>
          <w:szCs w:val="20"/>
        </w:rPr>
        <w:t>fraud</w:t>
      </w:r>
      <w:r w:rsidRPr="000914D7">
        <w:rPr>
          <w:sz w:val="20"/>
          <w:szCs w:val="20"/>
        </w:rPr>
        <w:t xml:space="preserve"> </w:t>
      </w:r>
      <w:r>
        <w:rPr>
          <w:sz w:val="20"/>
          <w:szCs w:val="20"/>
        </w:rPr>
        <w:fldChar w:fldCharType="begin" w:fldLock="1"/>
      </w:r>
      <w:r>
        <w:rPr>
          <w:sz w:val="20"/>
          <w:szCs w:val="20"/>
        </w:rPr>
        <w:instrText>ADDIN CSL_CITATION {"citationItems":[{"id":"ITEM-1","itemData":{"DOI":"10.24843/eja.2020.v30.i11.p06","abstract":"This study aims to test empirically the effect of the whistleblowing system, human resource competence, morality and internal control systems on fraud prevention in village financial management. The data source used is primary data from the results of distributing questionnaires to village officials who are involved as managers of village fund allocations as many as 97 respondents. The sampling technique was the total method or census, namely 27 Dinas Villages in Denpasar City and data analysis used multiple linear regression analysis. The results of this study indicate that the whistleblowing system has no effect on fraud prevention in village financial management. Meanwhile, human resource competence, morality, and internal control systems have a positive effect on fraud prevention in village financial management. Keywords: Whistleblowing System; Human Resource Competence; Morality; Internal Control System; Fraud.","author":[{"dropping-particle":"","family":"Sujana","given":"I Ketut","non-dropping-particle":"","parse-names":false,"suffix":""},{"dropping-particle":"","family":"Suardikha","given":"I Made Sadha","non-dropping-particle":"","parse-names":false,"suffix":""},{"dropping-particle":"","family":"Laksmi","given":"Putu Santi Putri","non-dropping-particle":"","parse-names":false,"suffix":""}],"container-title":"E-Jurnal Akuntansi","id":"ITEM-1","issue":"11","issued":{"date-parts":[["2020"]]},"page":"2780","title":"Whistleblowing System, Competence, Morality, and Internal Control System Against Fraud Prevention on Village Financial Management in Denpasar","type":"article-journal","volume":"30"},"uris":["http://www.mendeley.com/documents/?uuid=f47c0f3d-c173-4230-a181-dd5bd19a56f5"]}],"mendeley":{"formattedCitation":"[18]","plainTextFormattedCitation":"[18]","previouslyFormattedCitation":"[18]"},"properties":{"noteIndex":0},"schema":"https://github.com/citation-style-language/schema/raw/master/csl-citation.json"}</w:instrText>
      </w:r>
      <w:r>
        <w:rPr>
          <w:sz w:val="20"/>
          <w:szCs w:val="20"/>
        </w:rPr>
        <w:fldChar w:fldCharType="separate"/>
      </w:r>
      <w:r w:rsidRPr="009F0B2A">
        <w:rPr>
          <w:noProof/>
          <w:sz w:val="20"/>
          <w:szCs w:val="20"/>
        </w:rPr>
        <w:t>[18]</w:t>
      </w:r>
      <w:r>
        <w:rPr>
          <w:sz w:val="20"/>
          <w:szCs w:val="20"/>
        </w:rPr>
        <w:fldChar w:fldCharType="end"/>
      </w:r>
      <w:r w:rsidRPr="000914D7">
        <w:rPr>
          <w:sz w:val="20"/>
          <w:szCs w:val="20"/>
        </w:rPr>
        <w:t xml:space="preserve">. Hal ini diduga karena belum ada perlindungan terhadap pelapor serta kekhawatiran pegawai untuk berurusan dengan hukum terkait pelaporan </w:t>
      </w:r>
      <w:r w:rsidRPr="00916F57">
        <w:rPr>
          <w:i/>
          <w:iCs/>
          <w:sz w:val="20"/>
          <w:szCs w:val="20"/>
        </w:rPr>
        <w:t>fraud</w:t>
      </w:r>
      <w:r w:rsidRPr="000914D7">
        <w:rPr>
          <w:sz w:val="20"/>
          <w:szCs w:val="20"/>
        </w:rPr>
        <w:t xml:space="preserve"> </w:t>
      </w:r>
      <w:r>
        <w:rPr>
          <w:sz w:val="20"/>
          <w:szCs w:val="20"/>
        </w:rPr>
        <w:fldChar w:fldCharType="begin" w:fldLock="1"/>
      </w:r>
      <w:r>
        <w:rPr>
          <w:sz w:val="20"/>
          <w:szCs w:val="20"/>
        </w:rPr>
        <w:instrText>ADDIN CSL_CITATION {"citationItems":[{"id":"ITEM-1","itemData":{"DOI":"10.24843/eja.2020.v30.i11.p06","abstract":"This study aims to test empirically the effect of the whistleblowing system, human resource competence, morality and internal control systems on fraud prevention in village financial management. The data source used is primary data from the results of distributing questionnaires to village officials who are involved as managers of village fund allocations as many as 97 respondents. The sampling technique was the total method or census, namely 27 Dinas Villages in Denpasar City and data analysis used multiple linear regression analysis. The results of this study indicate that the whistleblowing system has no effect on fraud prevention in village financial management. Meanwhile, human resource competence, morality, and internal control systems have a positive effect on fraud prevention in village financial management. Keywords: Whistleblowing System; Human Resource Competence; Morality; Internal Control System; Fraud.","author":[{"dropping-particle":"","family":"Sujana","given":"I Ketut","non-dropping-particle":"","parse-names":false,"suffix":""},{"dropping-particle":"","family":"Suardikha","given":"I Made Sadha","non-dropping-particle":"","parse-names":false,"suffix":""},{"dropping-particle":"","family":"Laksmi","given":"Putu Santi Putri","non-dropping-particle":"","parse-names":false,"suffix":""}],"container-title":"E-Jurnal Akuntansi","id":"ITEM-1","issue":"11","issued":{"date-parts":[["2020"]]},"page":"2780","title":"Whistleblowing System, Competence, Morality, and Internal Control System Against Fraud Prevention on Village Financial Management in Denpasar","type":"article-journal","volume":"30"},"uris":["http://www.mendeley.com/documents/?uuid=f47c0f3d-c173-4230-a181-dd5bd19a56f5"]}],"mendeley":{"formattedCitation":"[18]","plainTextFormattedCitation":"[18]","previouslyFormattedCitation":"[18]"},"properties":{"noteIndex":0},"schema":"https://github.com/citation-style-language/schema/raw/master/csl-citation.json"}</w:instrText>
      </w:r>
      <w:r>
        <w:rPr>
          <w:sz w:val="20"/>
          <w:szCs w:val="20"/>
        </w:rPr>
        <w:fldChar w:fldCharType="separate"/>
      </w:r>
      <w:r w:rsidRPr="009F0B2A">
        <w:rPr>
          <w:noProof/>
          <w:sz w:val="20"/>
          <w:szCs w:val="20"/>
        </w:rPr>
        <w:t>[18]</w:t>
      </w:r>
      <w:r>
        <w:rPr>
          <w:sz w:val="20"/>
          <w:szCs w:val="20"/>
        </w:rPr>
        <w:fldChar w:fldCharType="end"/>
      </w:r>
      <w:r w:rsidRPr="000914D7">
        <w:rPr>
          <w:sz w:val="20"/>
          <w:szCs w:val="20"/>
        </w:rPr>
        <w:t>.</w:t>
      </w:r>
      <w:r>
        <w:rPr>
          <w:sz w:val="20"/>
          <w:szCs w:val="20"/>
        </w:rPr>
        <w:t xml:space="preserve"> </w:t>
      </w:r>
      <w:r w:rsidRPr="000914D7">
        <w:rPr>
          <w:sz w:val="20"/>
          <w:szCs w:val="20"/>
        </w:rPr>
        <w:t xml:space="preserve">Mengingat </w:t>
      </w:r>
      <w:r w:rsidRPr="00916F57">
        <w:rPr>
          <w:i/>
          <w:iCs/>
          <w:sz w:val="20"/>
          <w:szCs w:val="20"/>
        </w:rPr>
        <w:t>whistleblowing</w:t>
      </w:r>
      <w:r w:rsidRPr="000914D7">
        <w:rPr>
          <w:sz w:val="20"/>
          <w:szCs w:val="20"/>
        </w:rPr>
        <w:t xml:space="preserve"> merupakan bagian dari pengendalian kecurangan</w:t>
      </w:r>
      <w:r>
        <w:rPr>
          <w:sz w:val="20"/>
          <w:szCs w:val="20"/>
        </w:rPr>
        <w:t xml:space="preserve"> sehingga menjadi </w:t>
      </w:r>
      <w:r w:rsidRPr="000914D7">
        <w:rPr>
          <w:sz w:val="20"/>
          <w:szCs w:val="20"/>
        </w:rPr>
        <w:t xml:space="preserve">tanggung jawab kepemimpinan </w:t>
      </w:r>
      <w:r>
        <w:rPr>
          <w:sz w:val="20"/>
          <w:szCs w:val="20"/>
        </w:rPr>
        <w:t xml:space="preserve">perusahaan untuk </w:t>
      </w:r>
      <w:r w:rsidRPr="000914D7">
        <w:rPr>
          <w:sz w:val="20"/>
          <w:szCs w:val="20"/>
        </w:rPr>
        <w:t>melakukan pengawasan</w:t>
      </w:r>
      <w:r>
        <w:rPr>
          <w:sz w:val="20"/>
          <w:szCs w:val="20"/>
        </w:rPr>
        <w:t xml:space="preserve">. Penelitian sebelumnya menyatakan </w:t>
      </w:r>
      <w:r w:rsidRPr="00916F57">
        <w:rPr>
          <w:i/>
          <w:iCs/>
          <w:sz w:val="20"/>
          <w:szCs w:val="20"/>
        </w:rPr>
        <w:t>whistleblowing</w:t>
      </w:r>
      <w:r w:rsidRPr="000914D7">
        <w:rPr>
          <w:sz w:val="20"/>
          <w:szCs w:val="20"/>
        </w:rPr>
        <w:t xml:space="preserve"> bukan hanya sarana pelaporan, tetapi juga bentuk pengawasan organisasi </w:t>
      </w:r>
      <w:r>
        <w:rPr>
          <w:sz w:val="20"/>
          <w:szCs w:val="20"/>
        </w:rPr>
        <w:fldChar w:fldCharType="begin" w:fldLock="1"/>
      </w:r>
      <w:r>
        <w:rPr>
          <w:sz w:val="20"/>
          <w:szCs w:val="20"/>
        </w:rPr>
        <w:instrText>ADDIN CSL_CITATION {"citationItems":[{"id":"ITEM-1","itemData":{"DOI":"10.24843/eja.2019.v29.i03.p16","abstract":"The purpose of this study was to empirically examine the effect of human resource competence, morality, whistleblowing and internal control systems on fraud prevention in partial village financial management. This research was conducted in 27 Dinas Villages in Denpasar City using total or census methods. Respondents used were 108 people. The data analysis technique used is multiple linear regression analysis. The results of this study indicate that human resource competence, morality, whistleblowing, and internal control systems have a positive effect on fraud prevention in village financial management. This means, with the competence of human resources, good morality and a strong internal control system, it can prevent fraud in the management of village finances.\r Keywords : Human Resource Competence; Morality; Whistleblowing; Internal Control System; Fraud.","author":[{"dropping-particle":"","family":"Jayanti","given":"Luh Sri Isa Dewi","non-dropping-particle":"","parse-names":false,"suffix":""},{"dropping-particle":"","family":"Suardana","given":"Ketut Alit","non-dropping-particle":"","parse-names":false,"suffix":""}],"container-title":"E-Jurnal Akuntansi","id":"ITEM-1","issue":"3","issued":{"date-parts":[["2019"]]},"page":"1117","title":"Pengaruh Kompetensi SDM, Moralitas, Whistleblowing dan SPI Terhadap Pencegahan Fraud Dalam Pengelolaan Keuangan Desa","type":"article-journal","volume":"29"},"uris":["http://www.mendeley.com/documents/?uuid=29c90b6a-86ea-4543-8c16-6370da628d06"]}],"mendeley":{"formattedCitation":"[19]","plainTextFormattedCitation":"[19]","previouslyFormattedCitation":"[19]"},"properties":{"noteIndex":0},"schema":"https://github.com/citation-style-language/schema/raw/master/csl-citation.json"}</w:instrText>
      </w:r>
      <w:r>
        <w:rPr>
          <w:sz w:val="20"/>
          <w:szCs w:val="20"/>
        </w:rPr>
        <w:fldChar w:fldCharType="separate"/>
      </w:r>
      <w:r w:rsidRPr="00D65F14">
        <w:rPr>
          <w:noProof/>
          <w:sz w:val="20"/>
          <w:szCs w:val="20"/>
        </w:rPr>
        <w:t>[19]</w:t>
      </w:r>
      <w:r>
        <w:rPr>
          <w:sz w:val="20"/>
          <w:szCs w:val="20"/>
        </w:rPr>
        <w:fldChar w:fldCharType="end"/>
      </w:r>
      <w:r>
        <w:rPr>
          <w:sz w:val="20"/>
          <w:szCs w:val="20"/>
        </w:rPr>
        <w:t xml:space="preserve">. Hasil wawancara juga diperoleh informasi bahwa pengelolaan dan sumber daya PERUMDA sudah maksimal mulai dari struktur pengelola </w:t>
      </w:r>
      <w:r>
        <w:rPr>
          <w:sz w:val="20"/>
          <w:szCs w:val="20"/>
        </w:rPr>
        <w:lastRenderedPageBreak/>
        <w:t xml:space="preserve">yang dipegang langsung oleh direktur dan dewan pengawas. Untuk struktur pengelolaan ini </w:t>
      </w:r>
      <w:r w:rsidRPr="00D65F14">
        <w:rPr>
          <w:iCs/>
          <w:sz w:val="20"/>
          <w:szCs w:val="20"/>
        </w:rPr>
        <w:t>dioptimalkan</w:t>
      </w:r>
      <w:r w:rsidRPr="00701566">
        <w:rPr>
          <w:i/>
          <w:iCs/>
          <w:sz w:val="20"/>
          <w:szCs w:val="20"/>
        </w:rPr>
        <w:t xml:space="preserve"> </w:t>
      </w:r>
      <w:r>
        <w:rPr>
          <w:sz w:val="20"/>
          <w:szCs w:val="20"/>
        </w:rPr>
        <w:t>oleh tim pelaksana</w:t>
      </w:r>
      <w:r w:rsidRPr="00701566">
        <w:rPr>
          <w:i/>
          <w:iCs/>
          <w:sz w:val="20"/>
          <w:szCs w:val="20"/>
        </w:rPr>
        <w:t xml:space="preserve"> </w:t>
      </w:r>
      <w:r w:rsidRPr="00775070">
        <w:rPr>
          <w:iCs/>
          <w:sz w:val="20"/>
          <w:szCs w:val="20"/>
        </w:rPr>
        <w:t>yang berpengalaman, seperti SPI (Satuan Pengawas Intern) dan Komite Audit</w:t>
      </w:r>
      <w:r>
        <w:rPr>
          <w:iCs/>
          <w:sz w:val="20"/>
          <w:szCs w:val="20"/>
        </w:rPr>
        <w:t>.</w:t>
      </w:r>
      <w:r w:rsidR="00517E23">
        <w:rPr>
          <w:sz w:val="20"/>
          <w:szCs w:val="20"/>
          <w:lang w:val="en-US"/>
        </w:rPr>
        <w:t xml:space="preserve"> </w:t>
      </w:r>
    </w:p>
    <w:p w:rsidR="00517E23" w:rsidRDefault="00F86172" w:rsidP="00517E23">
      <w:pPr>
        <w:pBdr>
          <w:top w:val="nil"/>
          <w:left w:val="nil"/>
          <w:bottom w:val="nil"/>
          <w:right w:val="nil"/>
          <w:between w:val="nil"/>
        </w:pBdr>
        <w:ind w:firstLine="284"/>
        <w:jc w:val="both"/>
        <w:rPr>
          <w:sz w:val="20"/>
          <w:szCs w:val="20"/>
          <w:lang w:val="en-US"/>
        </w:rPr>
      </w:pPr>
      <w:r>
        <w:rPr>
          <w:sz w:val="20"/>
          <w:szCs w:val="20"/>
          <w:lang w:val="en-US"/>
        </w:rPr>
        <w:t>Adapun h</w:t>
      </w:r>
      <w:r>
        <w:rPr>
          <w:sz w:val="20"/>
          <w:szCs w:val="20"/>
        </w:rPr>
        <w:t xml:space="preserve">asil penelitian </w:t>
      </w:r>
      <w:r>
        <w:rPr>
          <w:sz w:val="20"/>
          <w:szCs w:val="20"/>
          <w:lang w:val="en-US"/>
        </w:rPr>
        <w:t xml:space="preserve">pada </w:t>
      </w:r>
      <w:r>
        <w:rPr>
          <w:sz w:val="20"/>
          <w:szCs w:val="20"/>
        </w:rPr>
        <w:t>a</w:t>
      </w:r>
      <w:r w:rsidRPr="00AB50BE">
        <w:rPr>
          <w:sz w:val="20"/>
          <w:szCs w:val="20"/>
        </w:rPr>
        <w:t xml:space="preserve">spek operasional </w:t>
      </w:r>
      <w:r w:rsidRPr="00AB50BE">
        <w:rPr>
          <w:i/>
          <w:iCs/>
          <w:sz w:val="20"/>
          <w:szCs w:val="20"/>
        </w:rPr>
        <w:t>whistleblowing</w:t>
      </w:r>
      <w:r w:rsidRPr="00AB50BE">
        <w:rPr>
          <w:sz w:val="20"/>
          <w:szCs w:val="20"/>
        </w:rPr>
        <w:t xml:space="preserve">, yang meliputi kewajiban melapor, infrastruktur penyampaian, bukti nyata, dan investigasi, berperan aktif dalam mekanisme pelaksanaan </w:t>
      </w:r>
      <w:r w:rsidRPr="00AB50BE">
        <w:rPr>
          <w:i/>
          <w:iCs/>
          <w:sz w:val="20"/>
          <w:szCs w:val="20"/>
        </w:rPr>
        <w:t>whistleblowing</w:t>
      </w:r>
      <w:r w:rsidRPr="00AB50BE">
        <w:rPr>
          <w:sz w:val="20"/>
          <w:szCs w:val="20"/>
        </w:rPr>
        <w:t xml:space="preserve">. </w:t>
      </w:r>
      <w:r w:rsidRPr="00650248">
        <w:rPr>
          <w:sz w:val="20"/>
          <w:szCs w:val="20"/>
        </w:rPr>
        <w:t xml:space="preserve">Meskipun tidak ada ketentuan hukum yang mewajibkan pelaporan, </w:t>
      </w:r>
      <w:r w:rsidRPr="00650248">
        <w:rPr>
          <w:sz w:val="20"/>
          <w:szCs w:val="20"/>
          <w:lang w:val="en-US"/>
        </w:rPr>
        <w:t>sehingga</w:t>
      </w:r>
      <w:r w:rsidRPr="00650248">
        <w:rPr>
          <w:iCs/>
          <w:sz w:val="20"/>
          <w:szCs w:val="20"/>
        </w:rPr>
        <w:t xml:space="preserve"> melapor bukan suatu kewajiban, melainkan mengarah kepada hak pegawai untuk penyampaikan</w:t>
      </w:r>
      <w:r w:rsidRPr="00650248">
        <w:rPr>
          <w:sz w:val="20"/>
          <w:szCs w:val="20"/>
        </w:rPr>
        <w:t>.</w:t>
      </w:r>
      <w:r>
        <w:rPr>
          <w:sz w:val="20"/>
          <w:szCs w:val="20"/>
        </w:rPr>
        <w:t xml:space="preserve"> </w:t>
      </w:r>
      <w:r>
        <w:rPr>
          <w:sz w:val="20"/>
          <w:szCs w:val="20"/>
          <w:lang w:val="en-US"/>
        </w:rPr>
        <w:t xml:space="preserve">Namun </w:t>
      </w:r>
      <w:r w:rsidRPr="00AB50BE">
        <w:rPr>
          <w:sz w:val="20"/>
          <w:szCs w:val="20"/>
        </w:rPr>
        <w:t>kesadaran melalui kejujuran dan keterbukaan menjadi penekanan utama dalam menyampaikan pelanggaran. Hal ini secara tidak langsung dapat meminimalisir kecurangan dan menumbuhkan pri</w:t>
      </w:r>
      <w:r>
        <w:rPr>
          <w:sz w:val="20"/>
          <w:szCs w:val="20"/>
        </w:rPr>
        <w:t>nsip kerja</w:t>
      </w:r>
      <w:r>
        <w:rPr>
          <w:sz w:val="20"/>
          <w:szCs w:val="20"/>
          <w:lang w:val="en-US"/>
        </w:rPr>
        <w:t xml:space="preserve"> </w:t>
      </w:r>
      <w:r>
        <w:rPr>
          <w:sz w:val="20"/>
          <w:szCs w:val="20"/>
        </w:rPr>
        <w:t>bersih bebas dari kecurangan</w:t>
      </w:r>
      <w:r w:rsidRPr="00AB50BE">
        <w:rPr>
          <w:sz w:val="20"/>
          <w:szCs w:val="20"/>
        </w:rPr>
        <w:t xml:space="preserve">. Penelitian sebelumnya mendukung pandangan ini, </w:t>
      </w:r>
      <w:r>
        <w:rPr>
          <w:sz w:val="20"/>
          <w:szCs w:val="20"/>
        </w:rPr>
        <w:t xml:space="preserve">dengan </w:t>
      </w:r>
      <w:r w:rsidRPr="00AB50BE">
        <w:rPr>
          <w:sz w:val="20"/>
          <w:szCs w:val="20"/>
        </w:rPr>
        <w:t xml:space="preserve">menunjukkan bahwa </w:t>
      </w:r>
      <w:r w:rsidRPr="00AB50BE">
        <w:rPr>
          <w:i/>
          <w:iCs/>
          <w:sz w:val="20"/>
          <w:szCs w:val="20"/>
        </w:rPr>
        <w:t>whistleblowing</w:t>
      </w:r>
      <w:r w:rsidRPr="00AB50BE">
        <w:rPr>
          <w:sz w:val="20"/>
          <w:szCs w:val="20"/>
        </w:rPr>
        <w:t xml:space="preserve"> dapat membangun budaya kerja yang mengutamakan kejujuran dan keterbukaan, sehingga meminimalisir</w:t>
      </w:r>
      <w:r>
        <w:rPr>
          <w:sz w:val="20"/>
          <w:szCs w:val="20"/>
        </w:rPr>
        <w:t xml:space="preserve"> </w:t>
      </w:r>
      <w:r w:rsidRPr="00AB50BE">
        <w:rPr>
          <w:sz w:val="20"/>
          <w:szCs w:val="20"/>
        </w:rPr>
        <w:t xml:space="preserve">kecurangan </w:t>
      </w:r>
      <w:r>
        <w:rPr>
          <w:sz w:val="20"/>
          <w:szCs w:val="20"/>
        </w:rPr>
        <w:t>di</w:t>
      </w:r>
      <w:r w:rsidRPr="00AB50BE">
        <w:rPr>
          <w:sz w:val="20"/>
          <w:szCs w:val="20"/>
        </w:rPr>
        <w:t>dalam perusahaan</w:t>
      </w:r>
      <w:r>
        <w:rPr>
          <w:sz w:val="20"/>
          <w:szCs w:val="20"/>
          <w:lang w:val="en-US"/>
        </w:rPr>
        <w:t xml:space="preserve"> </w:t>
      </w:r>
      <w:r>
        <w:rPr>
          <w:sz w:val="20"/>
          <w:szCs w:val="20"/>
          <w:lang w:val="en-US"/>
        </w:rPr>
        <w:fldChar w:fldCharType="begin" w:fldLock="1"/>
      </w:r>
      <w:r>
        <w:rPr>
          <w:sz w:val="20"/>
          <w:szCs w:val="20"/>
          <w:lang w:val="en-US"/>
        </w:rPr>
        <w:instrText>ADDIN CSL_CITATION {"citationItems":[{"id":"ITEM-1","itemData":{"DOI":"10.35314/inovbiz.v6i2.867","ISSN":"2338-4840","abstract":"The purpose of this study was to test the analysis whistleblowing system and the competence of apparatus to the fraud prevention. Object of this research is all SOPD of Bengkalis Regency. The data use in this research are primary data with analytical method is multiple regression analysis. The results of this research showed there is whistleblowing system and the competene of apparatus to the fraud prevention. Based on the research it was concluded that the determination coefficient is 70,6%. It means that 70,6% of the fraud prevention can be explained by the variable whistleblowing system and the competence of apparatus. While 29,4% is explained by other variables outside the model.","author":[{"dropping-particle":"","family":"Wahyuni","given":"Endang Sri","non-dropping-particle":"","parse-names":false,"suffix":""},{"dropping-particle":"","family":"Nova","given":"Tiara","non-dropping-particle":"","parse-names":false,"suffix":""}],"container-title":"Inovbiz: Jurnal Inovasi Bisnis","id":"ITEM-1","issue":"2","issued":{"date-parts":[["2018"]]},"page":"189","title":"ANALISIS WHISTLEBLOWING SYSTEM DAN KOMPETENSI APARATUR TERHADAP PENCEGAHAN FRAUD (Studi Empiris Pada Satuan Organisasi Perangkat Daerah Kabupaten Bengkalis)","type":"article-journal","volume":"6"},"uris":["http://www.mendeley.com/documents/?uuid=17be7e6a-b90e-4b85-afb7-f5a1a2552172"]}],"mendeley":{"formattedCitation":"[17]","plainTextFormattedCitation":"[17]","previouslyFormattedCitation":"[17]"},"properties":{"noteIndex":0},"schema":"https://github.com/citation-style-language/schema/raw/master/csl-citation.json"}</w:instrText>
      </w:r>
      <w:r>
        <w:rPr>
          <w:sz w:val="20"/>
          <w:szCs w:val="20"/>
          <w:lang w:val="en-US"/>
        </w:rPr>
        <w:fldChar w:fldCharType="separate"/>
      </w:r>
      <w:r w:rsidRPr="00891768">
        <w:rPr>
          <w:noProof/>
          <w:sz w:val="20"/>
          <w:szCs w:val="20"/>
          <w:lang w:val="en-US"/>
        </w:rPr>
        <w:t>[17]</w:t>
      </w:r>
      <w:r>
        <w:rPr>
          <w:sz w:val="20"/>
          <w:szCs w:val="20"/>
          <w:lang w:val="en-US"/>
        </w:rPr>
        <w:fldChar w:fldCharType="end"/>
      </w:r>
      <w:r>
        <w:rPr>
          <w:sz w:val="20"/>
          <w:szCs w:val="20"/>
          <w:lang w:val="en-US"/>
        </w:rPr>
        <w:t>. Disisi lain, t</w:t>
      </w:r>
      <w:r>
        <w:rPr>
          <w:sz w:val="20"/>
          <w:szCs w:val="20"/>
        </w:rPr>
        <w:t>ersedianya infrastruktur</w:t>
      </w:r>
      <w:r w:rsidRPr="001C13FA">
        <w:rPr>
          <w:sz w:val="20"/>
          <w:szCs w:val="20"/>
        </w:rPr>
        <w:t xml:space="preserve"> </w:t>
      </w:r>
      <w:r>
        <w:rPr>
          <w:sz w:val="20"/>
          <w:szCs w:val="20"/>
          <w:lang w:val="en-US"/>
        </w:rPr>
        <w:t xml:space="preserve">juga </w:t>
      </w:r>
      <w:r w:rsidRPr="001C13FA">
        <w:rPr>
          <w:sz w:val="20"/>
          <w:szCs w:val="20"/>
        </w:rPr>
        <w:t xml:space="preserve">untuk mempermudah penyampaian laporan pelanggaran kepada tim pengelola. </w:t>
      </w:r>
      <w:r>
        <w:rPr>
          <w:sz w:val="20"/>
          <w:szCs w:val="20"/>
        </w:rPr>
        <w:t>Hasil wawancara diperoleh informasi bahwa penyampaian dapat dilakukan melalui saluran khusus PERUMDA</w:t>
      </w:r>
      <w:r w:rsidRPr="00650248">
        <w:rPr>
          <w:iCs/>
          <w:sz w:val="20"/>
          <w:szCs w:val="20"/>
        </w:rPr>
        <w:t>, seperti telepon, SMS,</w:t>
      </w:r>
      <w:r>
        <w:rPr>
          <w:iCs/>
          <w:sz w:val="20"/>
          <w:szCs w:val="20"/>
          <w:lang w:val="en-US"/>
        </w:rPr>
        <w:t xml:space="preserve"> atau secara langsung.</w:t>
      </w:r>
      <w:r w:rsidRPr="001C13FA">
        <w:rPr>
          <w:sz w:val="20"/>
          <w:szCs w:val="20"/>
        </w:rPr>
        <w:t xml:space="preserve"> Penelitian terdahulu menekankan pentingnya aksesibilitas, dimana pegawai memiliki akses yang mudah untuk melaporkan pelanggaran melalui berbagai saluran, seperti telepon, email, atau surat </w:t>
      </w:r>
      <w:r>
        <w:rPr>
          <w:sz w:val="20"/>
          <w:szCs w:val="20"/>
        </w:rPr>
        <w:fldChar w:fldCharType="begin" w:fldLock="1"/>
      </w:r>
      <w:r>
        <w:rPr>
          <w:sz w:val="20"/>
          <w:szCs w:val="20"/>
        </w:rPr>
        <w:instrText>ADDIN CSL_CITATION {"citationItems":[{"id":"ITEM-1","itemData":{"ISBN":"9780538470841","author":[{"dropping-particle":"","family":"Albrecht","given":"W S","non-dropping-particle":"","parse-names":false,"suffix":""},{"dropping-particle":"","family":"Albrecht","given":"C O","non-dropping-particle":"","parse-names":false,"suffix":""},{"dropping-particle":"","family":"Albrecht","given":"C C","non-dropping-particle":"","parse-names":false,"suffix":""},{"dropping-particle":"","family":"Zimbelman","given":"M F","non-dropping-particle":"","parse-names":false,"suffix":""}],"id":"ITEM-1","issued":{"date-parts":[["2011"]]},"publisher":"Cengage Learning","title":"Fraud Examination","type":"book"},"uris":["http://www.mendeley.com/documents/?uuid=89a7da67-3505-4d3a-b19f-3e603d9fe8a3"]}],"mendeley":{"formattedCitation":"[20]","plainTextFormattedCitation":"[20]","previouslyFormattedCitation":"[20]"},"properties":{"noteIndex":0},"schema":"https://github.com/citation-style-language/schema/raw/master/csl-citation.json"}</w:instrText>
      </w:r>
      <w:r>
        <w:rPr>
          <w:sz w:val="20"/>
          <w:szCs w:val="20"/>
        </w:rPr>
        <w:fldChar w:fldCharType="separate"/>
      </w:r>
      <w:r w:rsidRPr="00891768">
        <w:rPr>
          <w:noProof/>
          <w:sz w:val="20"/>
          <w:szCs w:val="20"/>
        </w:rPr>
        <w:t>[20]</w:t>
      </w:r>
      <w:r>
        <w:rPr>
          <w:sz w:val="20"/>
          <w:szCs w:val="20"/>
        </w:rPr>
        <w:fldChar w:fldCharType="end"/>
      </w:r>
      <w:r w:rsidRPr="001C13FA">
        <w:rPr>
          <w:sz w:val="20"/>
          <w:szCs w:val="20"/>
        </w:rPr>
        <w:t xml:space="preserve">. Oleh karena itu, informasi </w:t>
      </w:r>
      <w:r>
        <w:rPr>
          <w:sz w:val="20"/>
          <w:szCs w:val="20"/>
        </w:rPr>
        <w:t xml:space="preserve">mengenai </w:t>
      </w:r>
      <w:r w:rsidRPr="001C13FA">
        <w:rPr>
          <w:sz w:val="20"/>
          <w:szCs w:val="20"/>
        </w:rPr>
        <w:t xml:space="preserve">saluran khusus dan penggunaannya disosialisasikan secara </w:t>
      </w:r>
      <w:r>
        <w:rPr>
          <w:sz w:val="20"/>
          <w:szCs w:val="20"/>
        </w:rPr>
        <w:t>me</w:t>
      </w:r>
      <w:r w:rsidRPr="001C13FA">
        <w:rPr>
          <w:sz w:val="20"/>
          <w:szCs w:val="20"/>
        </w:rPr>
        <w:t>luas kepada pegawai untuk mendorong pelaporan.</w:t>
      </w:r>
      <w:r>
        <w:rPr>
          <w:sz w:val="20"/>
          <w:szCs w:val="20"/>
        </w:rPr>
        <w:t xml:space="preserve"> </w:t>
      </w:r>
      <w:r w:rsidRPr="00CD0F7E">
        <w:rPr>
          <w:sz w:val="20"/>
          <w:szCs w:val="20"/>
        </w:rPr>
        <w:t>Laporan yang masuk akan diverifikasi terlebih dahulu oleh SPI (Satuan Pengawas Intern) dan komi</w:t>
      </w:r>
      <w:r>
        <w:rPr>
          <w:sz w:val="20"/>
          <w:szCs w:val="20"/>
        </w:rPr>
        <w:t>te audit, dengan dukungan bukti</w:t>
      </w:r>
      <w:r w:rsidRPr="00CD0F7E">
        <w:rPr>
          <w:sz w:val="20"/>
          <w:szCs w:val="20"/>
        </w:rPr>
        <w:t xml:space="preserve"> yang kuat, sebelum dilanjutkan proses investigasi. </w:t>
      </w:r>
      <w:r>
        <w:rPr>
          <w:sz w:val="20"/>
          <w:szCs w:val="20"/>
        </w:rPr>
        <w:t xml:space="preserve">Berdasarkan wawancara </w:t>
      </w:r>
      <w:r>
        <w:rPr>
          <w:sz w:val="20"/>
          <w:szCs w:val="20"/>
          <w:lang w:val="en-US"/>
        </w:rPr>
        <w:t xml:space="preserve">diperoleh </w:t>
      </w:r>
      <w:r>
        <w:rPr>
          <w:sz w:val="20"/>
          <w:szCs w:val="20"/>
        </w:rPr>
        <w:t xml:space="preserve">informasi bahwa </w:t>
      </w:r>
      <w:r>
        <w:rPr>
          <w:sz w:val="20"/>
          <w:szCs w:val="20"/>
          <w:lang w:val="en-US"/>
        </w:rPr>
        <w:t xml:space="preserve">bukti pelanggaran akan diberikan dan diputuskan oleh direksi. </w:t>
      </w:r>
      <w:r w:rsidRPr="00650248">
        <w:rPr>
          <w:iCs/>
          <w:sz w:val="20"/>
          <w:szCs w:val="20"/>
        </w:rPr>
        <w:t xml:space="preserve">Direksi memutuskan </w:t>
      </w:r>
      <w:r>
        <w:rPr>
          <w:iCs/>
          <w:sz w:val="20"/>
          <w:szCs w:val="20"/>
        </w:rPr>
        <w:t xml:space="preserve">apakah </w:t>
      </w:r>
      <w:r w:rsidRPr="00650248">
        <w:rPr>
          <w:iCs/>
          <w:sz w:val="20"/>
          <w:szCs w:val="20"/>
        </w:rPr>
        <w:t xml:space="preserve">laporan pelanggaran dilanjutkan proses investigasi atau tidak, </w:t>
      </w:r>
      <w:r w:rsidRPr="00650248">
        <w:rPr>
          <w:iCs/>
          <w:sz w:val="20"/>
          <w:szCs w:val="20"/>
          <w:lang w:val="en-US"/>
        </w:rPr>
        <w:t xml:space="preserve">jika tidak cukup bukti </w:t>
      </w:r>
      <w:r>
        <w:rPr>
          <w:iCs/>
          <w:sz w:val="20"/>
          <w:szCs w:val="20"/>
          <w:lang w:val="en-US"/>
        </w:rPr>
        <w:t xml:space="preserve">maka </w:t>
      </w:r>
      <w:r w:rsidRPr="00650248">
        <w:rPr>
          <w:iCs/>
          <w:sz w:val="20"/>
          <w:szCs w:val="20"/>
          <w:lang w:val="en-US"/>
        </w:rPr>
        <w:t>proses investigasi akan dihentikan.</w:t>
      </w:r>
      <w:r w:rsidRPr="00650248">
        <w:rPr>
          <w:sz w:val="20"/>
          <w:szCs w:val="20"/>
          <w:lang w:val="en-US"/>
        </w:rPr>
        <w:t xml:space="preserve"> Proses</w:t>
      </w:r>
      <w:r>
        <w:rPr>
          <w:sz w:val="20"/>
          <w:szCs w:val="20"/>
          <w:lang w:val="en-US"/>
        </w:rPr>
        <w:t xml:space="preserve"> ini </w:t>
      </w:r>
      <w:r w:rsidRPr="00CD0F7E">
        <w:rPr>
          <w:sz w:val="20"/>
          <w:szCs w:val="20"/>
        </w:rPr>
        <w:t xml:space="preserve">bertujuan untuk menarik kesimpulan apakah laporan pelanggaran benar adanya atau tidak. </w:t>
      </w:r>
      <w:r>
        <w:rPr>
          <w:sz w:val="20"/>
          <w:szCs w:val="20"/>
          <w:lang w:val="en-US"/>
        </w:rPr>
        <w:t>P</w:t>
      </w:r>
      <w:r w:rsidRPr="00CD0F7E">
        <w:rPr>
          <w:sz w:val="20"/>
          <w:szCs w:val="20"/>
        </w:rPr>
        <w:t>enelitian sebelumnya</w:t>
      </w:r>
      <w:r>
        <w:rPr>
          <w:sz w:val="20"/>
          <w:szCs w:val="20"/>
          <w:lang w:val="en-US"/>
        </w:rPr>
        <w:t xml:space="preserve"> juga menyatakan</w:t>
      </w:r>
      <w:r w:rsidRPr="00CD0F7E">
        <w:rPr>
          <w:sz w:val="20"/>
          <w:szCs w:val="20"/>
        </w:rPr>
        <w:t>, penting</w:t>
      </w:r>
      <w:r>
        <w:rPr>
          <w:sz w:val="20"/>
          <w:szCs w:val="20"/>
        </w:rPr>
        <w:t xml:space="preserve">nya tindaklanjut </w:t>
      </w:r>
      <w:r w:rsidRPr="00CD0F7E">
        <w:rPr>
          <w:sz w:val="20"/>
          <w:szCs w:val="20"/>
        </w:rPr>
        <w:t>dan tindakan solutif p</w:t>
      </w:r>
      <w:r>
        <w:rPr>
          <w:sz w:val="20"/>
          <w:szCs w:val="20"/>
          <w:lang w:val="en-US"/>
        </w:rPr>
        <w:t>ada p</w:t>
      </w:r>
      <w:r w:rsidRPr="00CD0F7E">
        <w:rPr>
          <w:sz w:val="20"/>
          <w:szCs w:val="20"/>
        </w:rPr>
        <w:t xml:space="preserve">elaporan pelanggaran agar pelapor merasa didukung </w:t>
      </w:r>
      <w:r>
        <w:rPr>
          <w:sz w:val="20"/>
          <w:szCs w:val="20"/>
          <w:lang w:val="en-US"/>
        </w:rPr>
        <w:t xml:space="preserve">untuk </w:t>
      </w:r>
      <w:r w:rsidRPr="00CD0F7E">
        <w:rPr>
          <w:sz w:val="20"/>
          <w:szCs w:val="20"/>
        </w:rPr>
        <w:t xml:space="preserve">melanjutkan laporannya. Hal ini mencerminkan manfaat dari pelaksanaan </w:t>
      </w:r>
      <w:r w:rsidRPr="00CD0F7E">
        <w:rPr>
          <w:i/>
          <w:iCs/>
          <w:sz w:val="20"/>
          <w:szCs w:val="20"/>
        </w:rPr>
        <w:t>whistleblowing</w:t>
      </w:r>
      <w:r w:rsidRPr="00CD0F7E">
        <w:rPr>
          <w:sz w:val="20"/>
          <w:szCs w:val="20"/>
        </w:rPr>
        <w:t xml:space="preserve"> yang efektif </w:t>
      </w:r>
      <w:r>
        <w:rPr>
          <w:sz w:val="20"/>
          <w:szCs w:val="20"/>
        </w:rPr>
        <w:fldChar w:fldCharType="begin" w:fldLock="1"/>
      </w:r>
      <w:r>
        <w:rPr>
          <w:sz w:val="20"/>
          <w:szCs w:val="20"/>
        </w:rPr>
        <w:instrText>ADDIN CSL_CITATION {"citationItems":[{"id":"ITEM-1","itemData":{"ISBN":"9780538470841","author":[{"dropping-particle":"","family":"Albrecht","given":"W S","non-dropping-particle":"","parse-names":false,"suffix":""},{"dropping-particle":"","family":"Albrecht","given":"C O","non-dropping-particle":"","parse-names":false,"suffix":""},{"dropping-particle":"","family":"Albrecht","given":"C C","non-dropping-particle":"","parse-names":false,"suffix":""},{"dropping-particle":"","family":"Zimbelman","given":"M F","non-dropping-particle":"","parse-names":false,"suffix":""}],"id":"ITEM-1","issued":{"date-parts":[["2011"]]},"publisher":"Cengage Learning","title":"Fraud Examination","type":"book"},"uris":["http://www.mendeley.com/documents/?uuid=89a7da67-3505-4d3a-b19f-3e603d9fe8a3"]}],"mendeley":{"formattedCitation":"[20]","plainTextFormattedCitation":"[20]","previouslyFormattedCitation":"[20]"},"properties":{"noteIndex":0},"schema":"https://github.com/citation-style-language/schema/raw/master/csl-citation.json"}</w:instrText>
      </w:r>
      <w:r>
        <w:rPr>
          <w:sz w:val="20"/>
          <w:szCs w:val="20"/>
        </w:rPr>
        <w:fldChar w:fldCharType="separate"/>
      </w:r>
      <w:r w:rsidRPr="00891768">
        <w:rPr>
          <w:noProof/>
          <w:sz w:val="20"/>
          <w:szCs w:val="20"/>
        </w:rPr>
        <w:t>[20]</w:t>
      </w:r>
      <w:r>
        <w:rPr>
          <w:sz w:val="20"/>
          <w:szCs w:val="20"/>
        </w:rPr>
        <w:fldChar w:fldCharType="end"/>
      </w:r>
      <w:r>
        <w:rPr>
          <w:sz w:val="20"/>
          <w:szCs w:val="20"/>
          <w:lang w:val="en-US"/>
        </w:rPr>
        <w:t xml:space="preserve">. </w:t>
      </w:r>
    </w:p>
    <w:p w:rsidR="00517E23" w:rsidRDefault="00F86172" w:rsidP="00517E23">
      <w:pPr>
        <w:pBdr>
          <w:top w:val="nil"/>
          <w:left w:val="nil"/>
          <w:bottom w:val="nil"/>
          <w:right w:val="nil"/>
          <w:between w:val="nil"/>
        </w:pBdr>
        <w:ind w:firstLine="284"/>
        <w:jc w:val="both"/>
        <w:rPr>
          <w:sz w:val="20"/>
          <w:szCs w:val="20"/>
          <w:lang w:val="en-US"/>
        </w:rPr>
      </w:pPr>
      <w:r>
        <w:rPr>
          <w:bCs/>
          <w:sz w:val="20"/>
          <w:szCs w:val="20"/>
          <w:lang w:val="en-US"/>
        </w:rPr>
        <w:t xml:space="preserve">Sedangkan </w:t>
      </w:r>
      <w:r w:rsidRPr="00661CBD">
        <w:rPr>
          <w:bCs/>
          <w:sz w:val="20"/>
          <w:szCs w:val="20"/>
          <w:lang w:val="en-US"/>
        </w:rPr>
        <w:t>hasil penelitian</w:t>
      </w:r>
      <w:r>
        <w:rPr>
          <w:bCs/>
          <w:sz w:val="20"/>
          <w:szCs w:val="20"/>
          <w:lang w:val="en-US"/>
        </w:rPr>
        <w:t xml:space="preserve"> pada </w:t>
      </w:r>
      <w:r w:rsidRPr="00661CBD">
        <w:rPr>
          <w:bCs/>
          <w:sz w:val="20"/>
          <w:szCs w:val="20"/>
          <w:lang w:val="en-US"/>
        </w:rPr>
        <w:t xml:space="preserve">aspek perawatan </w:t>
      </w:r>
      <w:r w:rsidRPr="00661CBD">
        <w:rPr>
          <w:bCs/>
          <w:i/>
          <w:iCs/>
          <w:sz w:val="20"/>
          <w:szCs w:val="20"/>
          <w:lang w:val="en-US"/>
        </w:rPr>
        <w:t>whistleblowing</w:t>
      </w:r>
      <w:r w:rsidRPr="00661CBD">
        <w:rPr>
          <w:bCs/>
          <w:sz w:val="20"/>
          <w:szCs w:val="20"/>
          <w:lang w:val="en-US"/>
        </w:rPr>
        <w:t xml:space="preserve">, seperti pelatihan, pendidikan, dan komunikasi berkala, menunjukkan bahwa pelapor cenderung berperan pasif dalam menjaga keberlangsungan </w:t>
      </w:r>
      <w:r w:rsidRPr="00661CBD">
        <w:rPr>
          <w:bCs/>
          <w:i/>
          <w:iCs/>
          <w:sz w:val="20"/>
          <w:szCs w:val="20"/>
          <w:lang w:val="en-US"/>
        </w:rPr>
        <w:t>whistleblowing</w:t>
      </w:r>
      <w:r w:rsidRPr="00661CBD">
        <w:rPr>
          <w:bCs/>
          <w:sz w:val="20"/>
          <w:szCs w:val="20"/>
          <w:lang w:val="en-US"/>
        </w:rPr>
        <w:t xml:space="preserve">. Hal ini </w:t>
      </w:r>
      <w:r>
        <w:rPr>
          <w:bCs/>
          <w:sz w:val="20"/>
          <w:szCs w:val="20"/>
          <w:lang w:val="en-US"/>
        </w:rPr>
        <w:t xml:space="preserve">dikarenakan </w:t>
      </w:r>
      <w:r w:rsidRPr="00661CBD">
        <w:rPr>
          <w:bCs/>
          <w:sz w:val="20"/>
          <w:szCs w:val="20"/>
          <w:lang w:val="en-US"/>
        </w:rPr>
        <w:t xml:space="preserve">pelatihan dan pendidikan </w:t>
      </w:r>
      <w:r w:rsidRPr="00210202">
        <w:rPr>
          <w:bCs/>
          <w:i/>
          <w:iCs/>
          <w:sz w:val="20"/>
          <w:szCs w:val="20"/>
          <w:lang w:val="en-US"/>
        </w:rPr>
        <w:t>whistleblowing</w:t>
      </w:r>
      <w:r w:rsidRPr="00661CBD">
        <w:rPr>
          <w:bCs/>
          <w:sz w:val="20"/>
          <w:szCs w:val="20"/>
          <w:lang w:val="en-US"/>
        </w:rPr>
        <w:t xml:space="preserve"> belum dilaksanakan secara terstruktur.</w:t>
      </w:r>
      <w:r>
        <w:rPr>
          <w:bCs/>
          <w:sz w:val="20"/>
          <w:szCs w:val="20"/>
          <w:lang w:val="en-US"/>
        </w:rPr>
        <w:t xml:space="preserve"> </w:t>
      </w:r>
      <w:r>
        <w:rPr>
          <w:sz w:val="20"/>
          <w:szCs w:val="20"/>
        </w:rPr>
        <w:t xml:space="preserve">Berdasarkan </w:t>
      </w:r>
      <w:r>
        <w:rPr>
          <w:sz w:val="20"/>
          <w:szCs w:val="20"/>
          <w:lang w:val="en-US"/>
        </w:rPr>
        <w:t xml:space="preserve">hasil </w:t>
      </w:r>
      <w:r>
        <w:rPr>
          <w:sz w:val="20"/>
          <w:szCs w:val="20"/>
        </w:rPr>
        <w:t xml:space="preserve">wawancara </w:t>
      </w:r>
      <w:r>
        <w:rPr>
          <w:sz w:val="20"/>
          <w:szCs w:val="20"/>
          <w:lang w:val="en-US"/>
        </w:rPr>
        <w:t xml:space="preserve">diperoleh </w:t>
      </w:r>
      <w:r>
        <w:rPr>
          <w:sz w:val="20"/>
          <w:szCs w:val="20"/>
        </w:rPr>
        <w:t>informasi bahwa</w:t>
      </w:r>
      <w:r w:rsidRPr="00661CBD">
        <w:rPr>
          <w:bCs/>
          <w:sz w:val="20"/>
          <w:szCs w:val="20"/>
          <w:lang w:val="en-US"/>
        </w:rPr>
        <w:t xml:space="preserve"> </w:t>
      </w:r>
      <w:r>
        <w:rPr>
          <w:bCs/>
          <w:sz w:val="20"/>
          <w:szCs w:val="20"/>
          <w:lang w:val="en-US"/>
        </w:rPr>
        <w:t xml:space="preserve">kurangnya pelatihan dan pendidikan untuk memahami praktik </w:t>
      </w:r>
      <w:r w:rsidRPr="00B556BB">
        <w:rPr>
          <w:bCs/>
          <w:i/>
          <w:sz w:val="20"/>
          <w:szCs w:val="20"/>
          <w:lang w:val="en-US"/>
        </w:rPr>
        <w:t>whistleblowing</w:t>
      </w:r>
      <w:r>
        <w:rPr>
          <w:bCs/>
          <w:sz w:val="20"/>
          <w:szCs w:val="20"/>
          <w:lang w:val="en-US"/>
        </w:rPr>
        <w:t xml:space="preserve">. Adapun </w:t>
      </w:r>
      <w:r w:rsidRPr="00397C86">
        <w:rPr>
          <w:bCs/>
          <w:iCs/>
          <w:sz w:val="20"/>
          <w:szCs w:val="20"/>
          <w:lang w:val="en-US"/>
        </w:rPr>
        <w:t xml:space="preserve">pelatihan dan pendidikan </w:t>
      </w:r>
      <w:r>
        <w:rPr>
          <w:bCs/>
          <w:iCs/>
          <w:sz w:val="20"/>
          <w:szCs w:val="20"/>
          <w:lang w:val="en-US"/>
        </w:rPr>
        <w:t xml:space="preserve">ini </w:t>
      </w:r>
      <w:r w:rsidRPr="00397C86">
        <w:rPr>
          <w:bCs/>
          <w:iCs/>
          <w:sz w:val="20"/>
          <w:szCs w:val="20"/>
          <w:lang w:val="en-US"/>
        </w:rPr>
        <w:t>hanya dilakukan melalui sosialisasi etika keterbukaan dan kejujuran</w:t>
      </w:r>
      <w:r>
        <w:rPr>
          <w:bCs/>
          <w:i/>
          <w:iCs/>
          <w:sz w:val="20"/>
          <w:szCs w:val="20"/>
          <w:lang w:val="en-US"/>
        </w:rPr>
        <w:t xml:space="preserve">. </w:t>
      </w:r>
      <w:r w:rsidRPr="00661CBD">
        <w:rPr>
          <w:bCs/>
          <w:sz w:val="20"/>
          <w:szCs w:val="20"/>
          <w:lang w:val="en-US"/>
        </w:rPr>
        <w:t xml:space="preserve">Oleh karena itu, </w:t>
      </w:r>
      <w:r w:rsidRPr="002333AE">
        <w:rPr>
          <w:bCs/>
          <w:i/>
          <w:iCs/>
          <w:sz w:val="20"/>
          <w:szCs w:val="20"/>
          <w:lang w:val="en-US"/>
        </w:rPr>
        <w:t>whistleblowing</w:t>
      </w:r>
      <w:r w:rsidRPr="00661CBD">
        <w:rPr>
          <w:bCs/>
          <w:sz w:val="20"/>
          <w:szCs w:val="20"/>
          <w:lang w:val="en-US"/>
        </w:rPr>
        <w:t xml:space="preserve"> sebagai mekanisme pencegahan </w:t>
      </w:r>
      <w:r w:rsidRPr="002333AE">
        <w:rPr>
          <w:bCs/>
          <w:i/>
          <w:iCs/>
          <w:sz w:val="20"/>
          <w:szCs w:val="20"/>
          <w:lang w:val="en-US"/>
        </w:rPr>
        <w:t>fraud</w:t>
      </w:r>
      <w:r w:rsidRPr="00661CBD">
        <w:rPr>
          <w:bCs/>
          <w:sz w:val="20"/>
          <w:szCs w:val="20"/>
          <w:lang w:val="en-US"/>
        </w:rPr>
        <w:t xml:space="preserve"> memerlukan evaluasi menyeluruh untuk memastikan </w:t>
      </w:r>
      <w:r>
        <w:rPr>
          <w:bCs/>
          <w:sz w:val="20"/>
          <w:szCs w:val="20"/>
          <w:lang w:val="en-US"/>
        </w:rPr>
        <w:t xml:space="preserve">agar </w:t>
      </w:r>
      <w:r w:rsidRPr="00661CBD">
        <w:rPr>
          <w:bCs/>
          <w:sz w:val="20"/>
          <w:szCs w:val="20"/>
          <w:lang w:val="en-US"/>
        </w:rPr>
        <w:t xml:space="preserve">setiap individu pegawai memiliki pengetahuan serta pemahaman </w:t>
      </w:r>
      <w:r>
        <w:rPr>
          <w:bCs/>
          <w:sz w:val="20"/>
          <w:szCs w:val="20"/>
          <w:lang w:val="en-US"/>
        </w:rPr>
        <w:t xml:space="preserve">atas </w:t>
      </w:r>
      <w:r w:rsidRPr="00661CBD">
        <w:rPr>
          <w:bCs/>
          <w:sz w:val="20"/>
          <w:szCs w:val="20"/>
          <w:lang w:val="en-US"/>
        </w:rPr>
        <w:t xml:space="preserve">perkembangan praktik </w:t>
      </w:r>
      <w:r w:rsidRPr="0006201B">
        <w:rPr>
          <w:bCs/>
          <w:i/>
          <w:iCs/>
          <w:sz w:val="20"/>
          <w:szCs w:val="20"/>
          <w:lang w:val="en-US"/>
        </w:rPr>
        <w:t>whistleblowing</w:t>
      </w:r>
      <w:r w:rsidRPr="00F36B15">
        <w:rPr>
          <w:bCs/>
          <w:sz w:val="20"/>
          <w:szCs w:val="20"/>
          <w:lang w:val="en-US"/>
        </w:rPr>
        <w:t xml:space="preserve">. </w:t>
      </w:r>
      <w:r>
        <w:rPr>
          <w:bCs/>
          <w:sz w:val="20"/>
          <w:szCs w:val="20"/>
          <w:lang w:val="en-US"/>
        </w:rPr>
        <w:t>Berdasarkan wawancara juga diperoleh informasi bahwa s</w:t>
      </w:r>
      <w:r w:rsidRPr="00F36B15">
        <w:rPr>
          <w:bCs/>
          <w:sz w:val="20"/>
          <w:szCs w:val="20"/>
          <w:lang w:val="en-US"/>
        </w:rPr>
        <w:t xml:space="preserve">aat ini, komunikasi terkait </w:t>
      </w:r>
      <w:r w:rsidRPr="00F36B15">
        <w:rPr>
          <w:bCs/>
          <w:i/>
          <w:iCs/>
          <w:sz w:val="20"/>
          <w:szCs w:val="20"/>
          <w:lang w:val="en-US"/>
        </w:rPr>
        <w:t>whistleblowing</w:t>
      </w:r>
      <w:r w:rsidRPr="00F36B15">
        <w:rPr>
          <w:bCs/>
          <w:sz w:val="20"/>
          <w:szCs w:val="20"/>
          <w:lang w:val="en-US"/>
        </w:rPr>
        <w:t xml:space="preserve"> </w:t>
      </w:r>
      <w:r>
        <w:rPr>
          <w:bCs/>
          <w:sz w:val="20"/>
          <w:szCs w:val="20"/>
          <w:lang w:val="en-US"/>
        </w:rPr>
        <w:t xml:space="preserve">PERUMDA </w:t>
      </w:r>
      <w:r w:rsidRPr="00F36B15">
        <w:rPr>
          <w:bCs/>
          <w:sz w:val="20"/>
          <w:szCs w:val="20"/>
          <w:lang w:val="en-US"/>
        </w:rPr>
        <w:t>hanya dilakukan beberapa kali dan tidak secara</w:t>
      </w:r>
      <w:r>
        <w:rPr>
          <w:bCs/>
          <w:sz w:val="20"/>
          <w:szCs w:val="20"/>
          <w:lang w:val="en-US"/>
        </w:rPr>
        <w:t xml:space="preserve"> berkala. Meskipun </w:t>
      </w:r>
      <w:r w:rsidRPr="00397C86">
        <w:rPr>
          <w:bCs/>
          <w:iCs/>
          <w:sz w:val="20"/>
          <w:szCs w:val="20"/>
          <w:lang w:val="en-US"/>
        </w:rPr>
        <w:t xml:space="preserve">komunikasi mengenai </w:t>
      </w:r>
      <w:r w:rsidRPr="00397C86">
        <w:rPr>
          <w:bCs/>
          <w:i/>
          <w:iCs/>
          <w:sz w:val="20"/>
          <w:szCs w:val="20"/>
          <w:lang w:val="en-US"/>
        </w:rPr>
        <w:t>whistleblowing</w:t>
      </w:r>
      <w:r w:rsidRPr="00397C86">
        <w:rPr>
          <w:bCs/>
          <w:iCs/>
          <w:sz w:val="20"/>
          <w:szCs w:val="20"/>
          <w:lang w:val="en-US"/>
        </w:rPr>
        <w:t xml:space="preserve"> menjadi tanggung jawab manajemen puncak namun komunikasi ini jarang dilakukan.</w:t>
      </w:r>
      <w:r>
        <w:rPr>
          <w:bCs/>
          <w:sz w:val="20"/>
          <w:szCs w:val="20"/>
          <w:lang w:val="en-US"/>
        </w:rPr>
        <w:t xml:space="preserve"> S</w:t>
      </w:r>
      <w:r w:rsidRPr="00F36B15">
        <w:rPr>
          <w:bCs/>
          <w:sz w:val="20"/>
          <w:szCs w:val="20"/>
          <w:lang w:val="en-US"/>
        </w:rPr>
        <w:t xml:space="preserve">ehingga pengetahuan pegawai untuk menjaga keberlangsungan </w:t>
      </w:r>
      <w:r w:rsidRPr="00F36B15">
        <w:rPr>
          <w:bCs/>
          <w:i/>
          <w:iCs/>
          <w:sz w:val="20"/>
          <w:szCs w:val="20"/>
          <w:lang w:val="en-US"/>
        </w:rPr>
        <w:t>whistleblowing</w:t>
      </w:r>
      <w:r>
        <w:rPr>
          <w:bCs/>
          <w:sz w:val="20"/>
          <w:szCs w:val="20"/>
          <w:lang w:val="en-US"/>
        </w:rPr>
        <w:t xml:space="preserve"> menjadi kurang memadai. P</w:t>
      </w:r>
      <w:r w:rsidRPr="00F36B15">
        <w:rPr>
          <w:bCs/>
          <w:sz w:val="20"/>
          <w:szCs w:val="20"/>
          <w:lang w:val="en-US"/>
        </w:rPr>
        <w:t xml:space="preserve">enelitian terdahulu </w:t>
      </w:r>
      <w:r>
        <w:rPr>
          <w:bCs/>
          <w:sz w:val="20"/>
          <w:szCs w:val="20"/>
          <w:lang w:val="en-US"/>
        </w:rPr>
        <w:t xml:space="preserve">juga </w:t>
      </w:r>
      <w:r w:rsidRPr="00F36B15">
        <w:rPr>
          <w:bCs/>
          <w:sz w:val="20"/>
          <w:szCs w:val="20"/>
          <w:lang w:val="en-US"/>
        </w:rPr>
        <w:t xml:space="preserve">menyatakan </w:t>
      </w:r>
      <w:r>
        <w:rPr>
          <w:bCs/>
          <w:sz w:val="20"/>
          <w:szCs w:val="20"/>
          <w:lang w:val="en-US"/>
        </w:rPr>
        <w:t xml:space="preserve">dimana </w:t>
      </w:r>
      <w:r w:rsidRPr="00F36B15">
        <w:rPr>
          <w:bCs/>
          <w:sz w:val="20"/>
          <w:szCs w:val="20"/>
          <w:lang w:val="en-US"/>
        </w:rPr>
        <w:t xml:space="preserve">salah satu penyebab kegagalan </w:t>
      </w:r>
      <w:r w:rsidRPr="00F36B15">
        <w:rPr>
          <w:bCs/>
          <w:i/>
          <w:iCs/>
          <w:sz w:val="20"/>
          <w:szCs w:val="20"/>
          <w:lang w:val="en-US"/>
        </w:rPr>
        <w:t>whistleblowing</w:t>
      </w:r>
      <w:r w:rsidRPr="00F36B15">
        <w:rPr>
          <w:bCs/>
          <w:sz w:val="20"/>
          <w:szCs w:val="20"/>
          <w:lang w:val="en-US"/>
        </w:rPr>
        <w:t xml:space="preserve"> dalam mendeteksi </w:t>
      </w:r>
      <w:r w:rsidRPr="00F36B15">
        <w:rPr>
          <w:bCs/>
          <w:i/>
          <w:iCs/>
          <w:sz w:val="20"/>
          <w:szCs w:val="20"/>
          <w:lang w:val="en-US"/>
        </w:rPr>
        <w:t>fraud</w:t>
      </w:r>
      <w:r w:rsidRPr="00F36B15">
        <w:rPr>
          <w:bCs/>
          <w:sz w:val="20"/>
          <w:szCs w:val="20"/>
          <w:lang w:val="en-US"/>
        </w:rPr>
        <w:t xml:space="preserve"> adalah rendahnya kesadaran pegawai, yang diakibatkan oleh komunikasi </w:t>
      </w:r>
      <w:r w:rsidRPr="00F36B15">
        <w:rPr>
          <w:bCs/>
          <w:i/>
          <w:iCs/>
          <w:sz w:val="20"/>
          <w:szCs w:val="20"/>
          <w:lang w:val="en-US"/>
        </w:rPr>
        <w:t>whistleblowing</w:t>
      </w:r>
      <w:r w:rsidRPr="00F36B15">
        <w:rPr>
          <w:bCs/>
          <w:sz w:val="20"/>
          <w:szCs w:val="20"/>
          <w:lang w:val="en-US"/>
        </w:rPr>
        <w:t xml:space="preserve"> yang kurang efektif</w:t>
      </w:r>
      <w:r>
        <w:rPr>
          <w:bCs/>
          <w:sz w:val="20"/>
          <w:szCs w:val="20"/>
          <w:lang w:val="en-US"/>
        </w:rPr>
        <w:t xml:space="preserve"> </w:t>
      </w:r>
      <w:r>
        <w:rPr>
          <w:bCs/>
          <w:sz w:val="20"/>
          <w:szCs w:val="20"/>
          <w:lang w:val="en-US"/>
        </w:rPr>
        <w:fldChar w:fldCharType="begin" w:fldLock="1"/>
      </w:r>
      <w:r>
        <w:rPr>
          <w:bCs/>
          <w:sz w:val="20"/>
          <w:szCs w:val="20"/>
          <w:lang w:val="en-US"/>
        </w:rPr>
        <w:instrText>ADDIN CSL_CITATION {"citationItems":[{"id":"ITEM-1","itemData":{"ISBN":"9780538470841","author":[{"dropping-particle":"","family":"Albrecht","given":"W S","non-dropping-particle":"","parse-names":false,"suffix":""},{"dropping-particle":"","family":"Albrecht","given":"C O","non-dropping-particle":"","parse-names":false,"suffix":""},{"dropping-particle":"","family":"Albrecht","given":"C C","non-dropping-particle":"","parse-names":false,"suffix":""},{"dropping-particle":"","family":"Zimbelman","given":"M F","non-dropping-particle":"","parse-names":false,"suffix":""}],"id":"ITEM-1","issued":{"date-parts":[["2011"]]},"publisher":"Cengage Learning","title":"Fraud Examination","type":"book"},"uris":["http://www.mendeley.com/documents/?uuid=89a7da67-3505-4d3a-b19f-3e603d9fe8a3"]}],"mendeley":{"formattedCitation":"[20]","plainTextFormattedCitation":"[20]","previouslyFormattedCitation":"[20]"},"properties":{"noteIndex":0},"schema":"https://github.com/citation-style-language/schema/raw/master/csl-citation.json"}</w:instrText>
      </w:r>
      <w:r>
        <w:rPr>
          <w:bCs/>
          <w:sz w:val="20"/>
          <w:szCs w:val="20"/>
          <w:lang w:val="en-US"/>
        </w:rPr>
        <w:fldChar w:fldCharType="separate"/>
      </w:r>
      <w:r w:rsidRPr="00EA7CBB">
        <w:rPr>
          <w:bCs/>
          <w:noProof/>
          <w:sz w:val="20"/>
          <w:szCs w:val="20"/>
          <w:lang w:val="en-US"/>
        </w:rPr>
        <w:t>[20]</w:t>
      </w:r>
      <w:r>
        <w:rPr>
          <w:bCs/>
          <w:sz w:val="20"/>
          <w:szCs w:val="20"/>
          <w:lang w:val="en-US"/>
        </w:rPr>
        <w:fldChar w:fldCharType="end"/>
      </w:r>
      <w:r>
        <w:rPr>
          <w:bCs/>
          <w:sz w:val="20"/>
          <w:szCs w:val="20"/>
          <w:lang w:val="en-US"/>
        </w:rPr>
        <w:t xml:space="preserve">. Pada </w:t>
      </w:r>
      <w:r w:rsidRPr="00CF53A1">
        <w:rPr>
          <w:bCs/>
          <w:sz w:val="20"/>
          <w:szCs w:val="20"/>
          <w:lang w:val="en-US"/>
        </w:rPr>
        <w:t xml:space="preserve">pedoman </w:t>
      </w:r>
      <w:r w:rsidRPr="00CF53A1">
        <w:rPr>
          <w:bCs/>
          <w:i/>
          <w:iCs/>
          <w:sz w:val="20"/>
          <w:szCs w:val="20"/>
          <w:lang w:val="en-US"/>
        </w:rPr>
        <w:t>whistleblowing</w:t>
      </w:r>
      <w:r w:rsidRPr="00CF53A1">
        <w:rPr>
          <w:bCs/>
          <w:sz w:val="20"/>
          <w:szCs w:val="20"/>
          <w:lang w:val="en-US"/>
        </w:rPr>
        <w:t xml:space="preserve"> </w:t>
      </w:r>
      <w:r>
        <w:rPr>
          <w:bCs/>
          <w:sz w:val="20"/>
          <w:szCs w:val="20"/>
          <w:lang w:val="en-US"/>
        </w:rPr>
        <w:t xml:space="preserve">juga terdapat </w:t>
      </w:r>
      <w:r w:rsidRPr="00CF53A1">
        <w:rPr>
          <w:bCs/>
          <w:sz w:val="20"/>
          <w:szCs w:val="20"/>
          <w:lang w:val="en-US"/>
        </w:rPr>
        <w:t>insentif pelapor sebagai daya tari</w:t>
      </w:r>
      <w:r>
        <w:rPr>
          <w:bCs/>
          <w:sz w:val="20"/>
          <w:szCs w:val="20"/>
          <w:lang w:val="en-US"/>
        </w:rPr>
        <w:t xml:space="preserve">k untuk mengungkap pelanggaran. Namun berdasarkan hasil wawancara diperoleh informasi bahwa belum ada keputusan pasti mengenai pemberian intensif pada PERUMDA.  Hal ini dikarenakan pada </w:t>
      </w:r>
      <w:r w:rsidRPr="00CF53A1">
        <w:rPr>
          <w:bCs/>
          <w:sz w:val="20"/>
          <w:szCs w:val="20"/>
          <w:lang w:val="en-US"/>
        </w:rPr>
        <w:t xml:space="preserve">peraturan nasional belum </w:t>
      </w:r>
      <w:r>
        <w:rPr>
          <w:bCs/>
          <w:sz w:val="20"/>
          <w:szCs w:val="20"/>
          <w:lang w:val="en-US"/>
        </w:rPr>
        <w:t xml:space="preserve">terdapat </w:t>
      </w:r>
      <w:r w:rsidRPr="00CF53A1">
        <w:rPr>
          <w:bCs/>
          <w:sz w:val="20"/>
          <w:szCs w:val="20"/>
          <w:lang w:val="en-US"/>
        </w:rPr>
        <w:t xml:space="preserve">peraturan </w:t>
      </w:r>
      <w:r>
        <w:rPr>
          <w:bCs/>
          <w:sz w:val="20"/>
          <w:szCs w:val="20"/>
          <w:lang w:val="en-US"/>
        </w:rPr>
        <w:t xml:space="preserve">yang </w:t>
      </w:r>
      <w:r w:rsidRPr="00CF53A1">
        <w:rPr>
          <w:bCs/>
          <w:sz w:val="20"/>
          <w:szCs w:val="20"/>
          <w:lang w:val="en-US"/>
        </w:rPr>
        <w:t>mengatur pemberian insentif.</w:t>
      </w:r>
      <w:r>
        <w:rPr>
          <w:bCs/>
          <w:sz w:val="20"/>
          <w:szCs w:val="20"/>
          <w:lang w:val="en-US"/>
        </w:rPr>
        <w:t xml:space="preserve"> Sehingga</w:t>
      </w:r>
      <w:r w:rsidRPr="00CF53A1">
        <w:rPr>
          <w:bCs/>
          <w:sz w:val="20"/>
          <w:szCs w:val="20"/>
          <w:lang w:val="en-US"/>
        </w:rPr>
        <w:t xml:space="preserve">, PERUMDA </w:t>
      </w:r>
      <w:r>
        <w:rPr>
          <w:bCs/>
          <w:sz w:val="20"/>
          <w:szCs w:val="20"/>
          <w:lang w:val="en-US"/>
        </w:rPr>
        <w:t xml:space="preserve">juga </w:t>
      </w:r>
      <w:r w:rsidRPr="00CF53A1">
        <w:rPr>
          <w:bCs/>
          <w:sz w:val="20"/>
          <w:szCs w:val="20"/>
          <w:lang w:val="en-US"/>
        </w:rPr>
        <w:t>belum memiliki kebijakan pasti terkait p</w:t>
      </w:r>
      <w:r>
        <w:rPr>
          <w:bCs/>
          <w:sz w:val="20"/>
          <w:szCs w:val="20"/>
          <w:lang w:val="en-US"/>
        </w:rPr>
        <w:t xml:space="preserve">emberian insentif bagi pelapor. </w:t>
      </w:r>
    </w:p>
    <w:p w:rsidR="00F86172" w:rsidRPr="00517E23" w:rsidRDefault="00F86172" w:rsidP="00517E23">
      <w:pPr>
        <w:pBdr>
          <w:top w:val="nil"/>
          <w:left w:val="nil"/>
          <w:bottom w:val="nil"/>
          <w:right w:val="nil"/>
          <w:between w:val="nil"/>
        </w:pBdr>
        <w:ind w:firstLine="284"/>
        <w:jc w:val="both"/>
        <w:rPr>
          <w:sz w:val="20"/>
          <w:szCs w:val="20"/>
          <w:lang w:val="en-US"/>
        </w:rPr>
      </w:pPr>
      <w:r w:rsidRPr="004D3EB9">
        <w:rPr>
          <w:bCs/>
          <w:sz w:val="20"/>
          <w:szCs w:val="20"/>
          <w:lang w:val="en-US"/>
        </w:rPr>
        <w:t xml:space="preserve">Berdasarkan hasil wawancara dan observasi terhadap ketiga aspek </w:t>
      </w:r>
      <w:r w:rsidRPr="004D3EB9">
        <w:rPr>
          <w:bCs/>
          <w:i/>
          <w:iCs/>
          <w:sz w:val="20"/>
          <w:szCs w:val="20"/>
          <w:lang w:val="en-US"/>
        </w:rPr>
        <w:t>whistleblowing</w:t>
      </w:r>
      <w:r w:rsidRPr="004D3EB9">
        <w:rPr>
          <w:bCs/>
          <w:sz w:val="20"/>
          <w:szCs w:val="20"/>
          <w:lang w:val="en-US"/>
        </w:rPr>
        <w:t xml:space="preserve">, </w:t>
      </w:r>
      <w:r>
        <w:rPr>
          <w:bCs/>
          <w:sz w:val="20"/>
          <w:szCs w:val="20"/>
          <w:lang w:val="en-US"/>
        </w:rPr>
        <w:t xml:space="preserve">menujukkan </w:t>
      </w:r>
      <w:r w:rsidRPr="004D3EB9">
        <w:rPr>
          <w:bCs/>
          <w:sz w:val="20"/>
          <w:szCs w:val="20"/>
          <w:lang w:val="en-US"/>
        </w:rPr>
        <w:t xml:space="preserve">bahwa PERUMDA telah mengambil langkah positif </w:t>
      </w:r>
      <w:r>
        <w:rPr>
          <w:bCs/>
          <w:sz w:val="20"/>
          <w:szCs w:val="20"/>
          <w:lang w:val="en-US"/>
        </w:rPr>
        <w:t xml:space="preserve">untuk </w:t>
      </w:r>
      <w:r w:rsidRPr="004D3EB9">
        <w:rPr>
          <w:bCs/>
          <w:sz w:val="20"/>
          <w:szCs w:val="20"/>
          <w:lang w:val="en-US"/>
        </w:rPr>
        <w:t xml:space="preserve">mencegah tindakan </w:t>
      </w:r>
      <w:r w:rsidRPr="004D3EB9">
        <w:rPr>
          <w:bCs/>
          <w:i/>
          <w:iCs/>
          <w:sz w:val="20"/>
          <w:szCs w:val="20"/>
          <w:lang w:val="en-US"/>
        </w:rPr>
        <w:t>fraud</w:t>
      </w:r>
      <w:r w:rsidRPr="004D3EB9">
        <w:rPr>
          <w:bCs/>
          <w:sz w:val="20"/>
          <w:szCs w:val="20"/>
          <w:lang w:val="en-US"/>
        </w:rPr>
        <w:t xml:space="preserve"> melalui penerapan </w:t>
      </w:r>
      <w:r w:rsidRPr="004D3EB9">
        <w:rPr>
          <w:bCs/>
          <w:i/>
          <w:iCs/>
          <w:sz w:val="20"/>
          <w:szCs w:val="20"/>
          <w:lang w:val="en-US"/>
        </w:rPr>
        <w:t>whistleblowing</w:t>
      </w:r>
      <w:r w:rsidRPr="004D3EB9">
        <w:rPr>
          <w:bCs/>
          <w:sz w:val="20"/>
          <w:szCs w:val="20"/>
          <w:lang w:val="en-US"/>
        </w:rPr>
        <w:t xml:space="preserve">. Secara keseluruhan, </w:t>
      </w:r>
      <w:r>
        <w:rPr>
          <w:bCs/>
          <w:sz w:val="20"/>
          <w:szCs w:val="20"/>
          <w:lang w:val="en-US"/>
        </w:rPr>
        <w:t xml:space="preserve">pelaksanaan </w:t>
      </w:r>
      <w:r w:rsidRPr="004D3EB9">
        <w:rPr>
          <w:bCs/>
          <w:i/>
          <w:iCs/>
          <w:sz w:val="20"/>
          <w:szCs w:val="20"/>
          <w:lang w:val="en-US"/>
        </w:rPr>
        <w:t>whistleblowing</w:t>
      </w:r>
      <w:r w:rsidRPr="004D3EB9">
        <w:rPr>
          <w:bCs/>
          <w:sz w:val="20"/>
          <w:szCs w:val="20"/>
          <w:lang w:val="en-US"/>
        </w:rPr>
        <w:t xml:space="preserve"> PERUMDA hampir memenuhi seluruh aspek yang tercantum </w:t>
      </w:r>
      <w:r>
        <w:rPr>
          <w:bCs/>
          <w:sz w:val="20"/>
          <w:szCs w:val="20"/>
          <w:lang w:val="en-US"/>
        </w:rPr>
        <w:t xml:space="preserve">pada </w:t>
      </w:r>
      <w:r w:rsidRPr="004D3EB9">
        <w:rPr>
          <w:bCs/>
          <w:sz w:val="20"/>
          <w:szCs w:val="20"/>
          <w:lang w:val="en-US"/>
        </w:rPr>
        <w:t xml:space="preserve">Pedoman Pelaporan Pelanggaran yang dirumuskan oleh </w:t>
      </w:r>
      <w:r w:rsidRPr="003A3210">
        <w:rPr>
          <w:bCs/>
          <w:sz w:val="20"/>
          <w:szCs w:val="20"/>
          <w:lang w:val="en-US"/>
        </w:rPr>
        <w:t>Komite Nasional Kebijakan Governace</w:t>
      </w:r>
      <w:r>
        <w:rPr>
          <w:bCs/>
          <w:sz w:val="20"/>
          <w:szCs w:val="20"/>
          <w:lang w:val="en-US"/>
        </w:rPr>
        <w:t>. A</w:t>
      </w:r>
      <w:r w:rsidRPr="00FB2A69">
        <w:rPr>
          <w:bCs/>
          <w:sz w:val="20"/>
          <w:szCs w:val="20"/>
          <w:lang w:val="en-US"/>
        </w:rPr>
        <w:t xml:space="preserve">spek struktural dan operasional, keduanya berperan aktif dalam pengelolaan </w:t>
      </w:r>
      <w:r w:rsidRPr="00FB2A69">
        <w:rPr>
          <w:bCs/>
          <w:i/>
          <w:iCs/>
          <w:sz w:val="20"/>
          <w:szCs w:val="20"/>
          <w:lang w:val="en-US"/>
        </w:rPr>
        <w:t>whistleblowing</w:t>
      </w:r>
      <w:r w:rsidRPr="00FB2A69">
        <w:rPr>
          <w:bCs/>
          <w:sz w:val="20"/>
          <w:szCs w:val="20"/>
          <w:lang w:val="en-US"/>
        </w:rPr>
        <w:t xml:space="preserve">. </w:t>
      </w:r>
      <w:r>
        <w:rPr>
          <w:bCs/>
          <w:sz w:val="20"/>
          <w:szCs w:val="20"/>
          <w:lang w:val="en-US"/>
        </w:rPr>
        <w:t xml:space="preserve">Namun </w:t>
      </w:r>
      <w:r w:rsidRPr="00BE0309">
        <w:rPr>
          <w:bCs/>
          <w:sz w:val="20"/>
          <w:szCs w:val="20"/>
          <w:lang w:val="en-US"/>
        </w:rPr>
        <w:t>pada aspek perawatan</w:t>
      </w:r>
      <w:r>
        <w:rPr>
          <w:bCs/>
          <w:sz w:val="20"/>
          <w:szCs w:val="20"/>
          <w:lang w:val="en-US"/>
        </w:rPr>
        <w:t xml:space="preserve">, masih </w:t>
      </w:r>
      <w:r w:rsidRPr="00BE0309">
        <w:rPr>
          <w:bCs/>
          <w:sz w:val="20"/>
          <w:szCs w:val="20"/>
          <w:lang w:val="en-US"/>
        </w:rPr>
        <w:t>berperan pasif akibat kurangnya pelatihan dan pendidikan, komunikasi berkala, serta keputusan mengenai pemberian</w:t>
      </w:r>
      <w:r>
        <w:rPr>
          <w:bCs/>
          <w:sz w:val="20"/>
          <w:szCs w:val="20"/>
          <w:lang w:val="en-US"/>
        </w:rPr>
        <w:t xml:space="preserve"> intensif pelapor</w:t>
      </w:r>
      <w:r w:rsidRPr="00BE0309">
        <w:rPr>
          <w:bCs/>
          <w:sz w:val="20"/>
          <w:szCs w:val="20"/>
          <w:lang w:val="en-US"/>
        </w:rPr>
        <w:t xml:space="preserve">. Oleh karena itu, </w:t>
      </w:r>
      <w:r>
        <w:rPr>
          <w:bCs/>
          <w:sz w:val="20"/>
          <w:szCs w:val="20"/>
          <w:lang w:val="en-US"/>
        </w:rPr>
        <w:t xml:space="preserve">diperlukan </w:t>
      </w:r>
      <w:r w:rsidRPr="00BE0309">
        <w:rPr>
          <w:bCs/>
          <w:sz w:val="20"/>
          <w:szCs w:val="20"/>
          <w:lang w:val="en-US"/>
        </w:rPr>
        <w:t xml:space="preserve">evaluasi dan perbaikan </w:t>
      </w:r>
      <w:r>
        <w:rPr>
          <w:bCs/>
          <w:sz w:val="20"/>
          <w:szCs w:val="20"/>
          <w:lang w:val="en-US"/>
        </w:rPr>
        <w:t xml:space="preserve">pada </w:t>
      </w:r>
      <w:r w:rsidRPr="00BE0309">
        <w:rPr>
          <w:bCs/>
          <w:sz w:val="20"/>
          <w:szCs w:val="20"/>
          <w:lang w:val="en-US"/>
        </w:rPr>
        <w:t xml:space="preserve">aspek perawatan </w:t>
      </w:r>
      <w:r w:rsidRPr="00FC3C76">
        <w:rPr>
          <w:bCs/>
          <w:i/>
          <w:iCs/>
          <w:sz w:val="20"/>
          <w:szCs w:val="20"/>
          <w:lang w:val="en-US"/>
        </w:rPr>
        <w:t>whistleblowing</w:t>
      </w:r>
      <w:r w:rsidRPr="00BE0309">
        <w:rPr>
          <w:bCs/>
          <w:sz w:val="20"/>
          <w:szCs w:val="20"/>
          <w:lang w:val="en-US"/>
        </w:rPr>
        <w:t xml:space="preserve">. </w:t>
      </w:r>
      <w:r>
        <w:rPr>
          <w:bCs/>
          <w:sz w:val="20"/>
          <w:szCs w:val="20"/>
          <w:lang w:val="en-US"/>
        </w:rPr>
        <w:t>P</w:t>
      </w:r>
      <w:r w:rsidRPr="00F40D83">
        <w:rPr>
          <w:bCs/>
          <w:sz w:val="20"/>
          <w:szCs w:val="20"/>
          <w:lang w:val="en-US"/>
        </w:rPr>
        <w:t xml:space="preserve">enelitian sebelumnya </w:t>
      </w:r>
      <w:r>
        <w:rPr>
          <w:bCs/>
          <w:sz w:val="20"/>
          <w:szCs w:val="20"/>
          <w:lang w:val="en-US"/>
        </w:rPr>
        <w:t xml:space="preserve">juga menyatakan, agar </w:t>
      </w:r>
      <w:r w:rsidRPr="00F40D83">
        <w:rPr>
          <w:bCs/>
          <w:i/>
          <w:iCs/>
          <w:sz w:val="20"/>
          <w:szCs w:val="20"/>
          <w:lang w:val="en-US"/>
        </w:rPr>
        <w:t>whistleblowing</w:t>
      </w:r>
      <w:r w:rsidRPr="00F40D83">
        <w:rPr>
          <w:bCs/>
          <w:sz w:val="20"/>
          <w:szCs w:val="20"/>
          <w:lang w:val="en-US"/>
        </w:rPr>
        <w:t xml:space="preserve"> dapat menjadi mekanisme efektif dalam pencegahan </w:t>
      </w:r>
      <w:r w:rsidRPr="00F40D83">
        <w:rPr>
          <w:bCs/>
          <w:i/>
          <w:iCs/>
          <w:sz w:val="20"/>
          <w:szCs w:val="20"/>
          <w:lang w:val="en-US"/>
        </w:rPr>
        <w:t>fraud</w:t>
      </w:r>
      <w:r w:rsidRPr="00F40D83">
        <w:rPr>
          <w:bCs/>
          <w:sz w:val="20"/>
          <w:szCs w:val="20"/>
          <w:lang w:val="en-US"/>
        </w:rPr>
        <w:t xml:space="preserve"> diperlukan evaluasi dan perbaikan sistem yang berkelanjutan </w:t>
      </w:r>
      <w:r>
        <w:rPr>
          <w:bCs/>
          <w:sz w:val="20"/>
          <w:szCs w:val="20"/>
          <w:lang w:val="en-US"/>
        </w:rPr>
        <w:fldChar w:fldCharType="begin" w:fldLock="1"/>
      </w:r>
      <w:r>
        <w:rPr>
          <w:bCs/>
          <w:sz w:val="20"/>
          <w:szCs w:val="20"/>
          <w:lang w:val="en-US"/>
        </w:rPr>
        <w:instrText>ADDIN CSL_CITATION {"citationItems":[{"id":"ITEM-1","itemData":{"DOI":"10.35314/inovbiz.v6i2.867","ISSN":"2338-4840","abstract":"The purpose of this study was to test the analysis whistleblowing system and the competence of apparatus to the fraud prevention. Object of this research is all SOPD of Bengkalis Regency. The data use in this research are primary data with analytical method is multiple regression analysis. The results of this research showed there is whistleblowing system and the competene of apparatus to the fraud prevention. Based on the research it was concluded that the determination coefficient is 70,6%. It means that 70,6% of the fraud prevention can be explained by the variable whistleblowing system and the competence of apparatus. While 29,4% is explained by other variables outside the model.","author":[{"dropping-particle":"","family":"Wahyuni","given":"Endang Sri","non-dropping-particle":"","parse-names":false,"suffix":""},{"dropping-particle":"","family":"Nova","given":"Tiara","non-dropping-particle":"","parse-names":false,"suffix":""}],"container-title":"Inovbiz: Jurnal Inovasi Bisnis","id":"ITEM-1","issue":"2","issued":{"date-parts":[["2018"]]},"page":"189","title":"ANALISIS WHISTLEBLOWING SYSTEM DAN KOMPETENSI APARATUR TERHADAP PENCEGAHAN FRAUD (Studi Empiris Pada Satuan Organisasi Perangkat Daerah Kabupaten Bengkalis)","type":"article-journal","volume":"6"},"uris":["http://www.mendeley.com/documents/?uuid=17be7e6a-b90e-4b85-afb7-f5a1a2552172"]}],"mendeley":{"formattedCitation":"[17]","plainTextFormattedCitation":"[17]","previouslyFormattedCitation":"[17]"},"properties":{"noteIndex":0},"schema":"https://github.com/citation-style-language/schema/raw/master/csl-citation.json"}</w:instrText>
      </w:r>
      <w:r>
        <w:rPr>
          <w:bCs/>
          <w:sz w:val="20"/>
          <w:szCs w:val="20"/>
          <w:lang w:val="en-US"/>
        </w:rPr>
        <w:fldChar w:fldCharType="separate"/>
      </w:r>
      <w:r w:rsidRPr="00EA7CBB">
        <w:rPr>
          <w:bCs/>
          <w:noProof/>
          <w:sz w:val="20"/>
          <w:szCs w:val="20"/>
          <w:lang w:val="en-US"/>
        </w:rPr>
        <w:t>[17]</w:t>
      </w:r>
      <w:r>
        <w:rPr>
          <w:bCs/>
          <w:sz w:val="20"/>
          <w:szCs w:val="20"/>
          <w:lang w:val="en-US"/>
        </w:rPr>
        <w:fldChar w:fldCharType="end"/>
      </w:r>
      <w:r>
        <w:rPr>
          <w:bCs/>
          <w:sz w:val="20"/>
          <w:szCs w:val="20"/>
          <w:lang w:val="en-US"/>
        </w:rPr>
        <w:t xml:space="preserve">. Jika ketiga </w:t>
      </w:r>
      <w:r w:rsidRPr="00BE0309">
        <w:rPr>
          <w:bCs/>
          <w:sz w:val="20"/>
          <w:szCs w:val="20"/>
          <w:lang w:val="en-US"/>
        </w:rPr>
        <w:t xml:space="preserve">aspek </w:t>
      </w:r>
      <w:r w:rsidRPr="00181C57">
        <w:rPr>
          <w:bCs/>
          <w:i/>
          <w:iCs/>
          <w:sz w:val="20"/>
          <w:szCs w:val="20"/>
          <w:lang w:val="en-US"/>
        </w:rPr>
        <w:t>whistleblowing</w:t>
      </w:r>
      <w:r w:rsidRPr="00BE0309">
        <w:rPr>
          <w:bCs/>
          <w:sz w:val="20"/>
          <w:szCs w:val="20"/>
          <w:lang w:val="en-US"/>
        </w:rPr>
        <w:t xml:space="preserve"> (aspek struktural, </w:t>
      </w:r>
      <w:r>
        <w:rPr>
          <w:bCs/>
          <w:sz w:val="20"/>
          <w:szCs w:val="20"/>
          <w:lang w:val="en-US"/>
        </w:rPr>
        <w:t xml:space="preserve">aspek </w:t>
      </w:r>
      <w:r w:rsidRPr="00BE0309">
        <w:rPr>
          <w:bCs/>
          <w:sz w:val="20"/>
          <w:szCs w:val="20"/>
          <w:lang w:val="en-US"/>
        </w:rPr>
        <w:t>operasional, dan</w:t>
      </w:r>
      <w:r>
        <w:rPr>
          <w:bCs/>
          <w:sz w:val="20"/>
          <w:szCs w:val="20"/>
          <w:lang w:val="en-US"/>
        </w:rPr>
        <w:t xml:space="preserve"> aspek</w:t>
      </w:r>
      <w:r w:rsidRPr="00BE0309">
        <w:rPr>
          <w:bCs/>
          <w:sz w:val="20"/>
          <w:szCs w:val="20"/>
          <w:lang w:val="en-US"/>
        </w:rPr>
        <w:t xml:space="preserve"> perawatan) berperan aktif, maka </w:t>
      </w:r>
      <w:r w:rsidRPr="0003294A">
        <w:rPr>
          <w:bCs/>
          <w:i/>
          <w:iCs/>
          <w:sz w:val="20"/>
          <w:szCs w:val="20"/>
          <w:lang w:val="en-US"/>
        </w:rPr>
        <w:t>whistleblowing</w:t>
      </w:r>
      <w:r w:rsidRPr="00BE0309">
        <w:rPr>
          <w:bCs/>
          <w:sz w:val="20"/>
          <w:szCs w:val="20"/>
          <w:lang w:val="en-US"/>
        </w:rPr>
        <w:t xml:space="preserve"> sebagai pencegahan </w:t>
      </w:r>
      <w:r w:rsidRPr="0003294A">
        <w:rPr>
          <w:bCs/>
          <w:i/>
          <w:iCs/>
          <w:sz w:val="20"/>
          <w:szCs w:val="20"/>
          <w:lang w:val="en-US"/>
        </w:rPr>
        <w:t>fraud</w:t>
      </w:r>
      <w:r w:rsidRPr="00BE0309">
        <w:rPr>
          <w:bCs/>
          <w:sz w:val="20"/>
          <w:szCs w:val="20"/>
          <w:lang w:val="en-US"/>
        </w:rPr>
        <w:t xml:space="preserve"> </w:t>
      </w:r>
      <w:r>
        <w:rPr>
          <w:bCs/>
          <w:sz w:val="20"/>
          <w:szCs w:val="20"/>
          <w:lang w:val="en-US"/>
        </w:rPr>
        <w:t xml:space="preserve">juga </w:t>
      </w:r>
      <w:r w:rsidRPr="00BE0309">
        <w:rPr>
          <w:bCs/>
          <w:sz w:val="20"/>
          <w:szCs w:val="20"/>
          <w:lang w:val="en-US"/>
        </w:rPr>
        <w:t>akan semakin efektif.</w:t>
      </w:r>
      <w:r>
        <w:rPr>
          <w:bCs/>
          <w:sz w:val="20"/>
          <w:szCs w:val="20"/>
          <w:lang w:val="en-US"/>
        </w:rPr>
        <w:t xml:space="preserve"> S</w:t>
      </w:r>
      <w:r w:rsidRPr="00C5757B">
        <w:rPr>
          <w:bCs/>
          <w:sz w:val="20"/>
          <w:szCs w:val="20"/>
          <w:lang w:val="en-US"/>
        </w:rPr>
        <w:t xml:space="preserve">ejalan dengan penelitian sebelumnya </w:t>
      </w:r>
      <w:r>
        <w:rPr>
          <w:bCs/>
          <w:sz w:val="20"/>
          <w:szCs w:val="20"/>
          <w:lang w:val="en-US"/>
        </w:rPr>
        <w:t xml:space="preserve">yang </w:t>
      </w:r>
      <w:r w:rsidRPr="00C5757B">
        <w:rPr>
          <w:bCs/>
          <w:sz w:val="20"/>
          <w:szCs w:val="20"/>
          <w:lang w:val="en-US"/>
        </w:rPr>
        <w:t xml:space="preserve">menunjukkan bahwa penerapan </w:t>
      </w:r>
      <w:r w:rsidRPr="00C5757B">
        <w:rPr>
          <w:bCs/>
          <w:i/>
          <w:iCs/>
          <w:sz w:val="20"/>
          <w:szCs w:val="20"/>
          <w:lang w:val="en-US"/>
        </w:rPr>
        <w:t>whistleblowing</w:t>
      </w:r>
      <w:r w:rsidRPr="00C5757B">
        <w:rPr>
          <w:bCs/>
          <w:sz w:val="20"/>
          <w:szCs w:val="20"/>
          <w:lang w:val="en-US"/>
        </w:rPr>
        <w:t xml:space="preserve"> berdampak positif dalam pencegahan </w:t>
      </w:r>
      <w:r w:rsidRPr="00C5757B">
        <w:rPr>
          <w:bCs/>
          <w:i/>
          <w:iCs/>
          <w:sz w:val="20"/>
          <w:szCs w:val="20"/>
          <w:lang w:val="en-US"/>
        </w:rPr>
        <w:t>fraud</w:t>
      </w:r>
      <w:r w:rsidRPr="00C5757B">
        <w:rPr>
          <w:bCs/>
          <w:sz w:val="20"/>
          <w:szCs w:val="20"/>
          <w:lang w:val="en-US"/>
        </w:rPr>
        <w:t xml:space="preserve">. Semakin tinggi tingkat penerapan </w:t>
      </w:r>
      <w:r w:rsidRPr="00C5757B">
        <w:rPr>
          <w:bCs/>
          <w:i/>
          <w:iCs/>
          <w:sz w:val="20"/>
          <w:szCs w:val="20"/>
          <w:lang w:val="en-US"/>
        </w:rPr>
        <w:t>whistleblowing</w:t>
      </w:r>
      <w:r w:rsidRPr="00C5757B">
        <w:rPr>
          <w:bCs/>
          <w:sz w:val="20"/>
          <w:szCs w:val="20"/>
          <w:lang w:val="en-US"/>
        </w:rPr>
        <w:t xml:space="preserve">, semakin baik pula pencegahan terhadap </w:t>
      </w:r>
      <w:r w:rsidRPr="00C5757B">
        <w:rPr>
          <w:bCs/>
          <w:i/>
          <w:iCs/>
          <w:sz w:val="20"/>
          <w:szCs w:val="20"/>
          <w:lang w:val="en-US"/>
        </w:rPr>
        <w:t>fraud</w:t>
      </w:r>
      <w:r w:rsidRPr="00C5757B">
        <w:rPr>
          <w:bCs/>
          <w:sz w:val="20"/>
          <w:szCs w:val="20"/>
          <w:lang w:val="en-US"/>
        </w:rPr>
        <w:t xml:space="preserve"> </w:t>
      </w:r>
      <w:r>
        <w:rPr>
          <w:bCs/>
          <w:sz w:val="20"/>
          <w:szCs w:val="20"/>
          <w:lang w:val="en-US"/>
        </w:rPr>
        <w:fldChar w:fldCharType="begin" w:fldLock="1"/>
      </w:r>
      <w:r>
        <w:rPr>
          <w:bCs/>
          <w:sz w:val="20"/>
          <w:szCs w:val="20"/>
          <w:lang w:val="en-US"/>
        </w:rPr>
        <w:instrText>ADDIN CSL_CITATION {"citationItems":[{"id":"ITEM-1","itemData":{"DOI":"10.21067/jrma.v8i1.4452","ISSN":"2337-5663","abstract":"The purpose of this research is to examine and explain the influence of village apparatus competence, morality, internal control systems and whistleblowing on fraud prevention in the management of village funds. This research is a quantitative study with a descriptive research design. The data source in this study uses primary data obtained from the results of the distribution of questionnaires to all village officials and village consultative bodies (BPD) of 99 respondents. This research was conducted in Sukoanyar Village, Wajak Village, Sukolilo Village, Blayu Village, and Patokpicis Village in Wajak District. The results of this study indicate that village apparatus competence, morality, internal control systems, and whistleblowing have a significant simultaneous effect on fraud prevention in village fund management. Partially, the competence of the apparatus has a positive influence on fraud prevention in village fund management, morality has a positive influence on fraud prevention in village fund management, the internal control system has a positive influence on fraud prevention in village fund management, and whistleblowing has a positive influence on fraud prevention in managing village funds.","author":[{"dropping-particle":"","family":"Islamiyah","given":"Faridatul","non-dropping-particle":"","parse-names":false,"suffix":""},{"dropping-particle":"","family":"Made","given":"Anwar","non-dropping-particle":"","parse-names":false,"suffix":""},{"dropping-particle":"","family":"Sari","given":"Ati Retna","non-dropping-particle":"","parse-names":false,"suffix":""}],"container-title":"Jurnal Riset Mahasiswa Akuntansi","id":"ITEM-1","issue":"1","issued":{"date-parts":[["2020"]]},"page":"1-13","title":"PENGARUH KOMPETENSI APARATUR DESA, MORALITAS, SISTEM PENGENDALIAN INTERNAL, DAN WHISTLEBLOWING TERHADAP PENCEGAHAN FRAUD DALAM PENGELOLAAN DANA DESA DI KECAMATAN WAJAK","type":"article-journal","volume":"8"},"uris":["http://www.mendeley.com/documents/?uuid=3aedb1ca-a735-420a-b85d-6ec663683881"]}],"mendeley":{"formattedCitation":"[21]","plainTextFormattedCitation":"[21]","previouslyFormattedCitation":"[21]"},"properties":{"noteIndex":0},"schema":"https://github.com/citation-style-language/schema/raw/master/csl-citation.json"}</w:instrText>
      </w:r>
      <w:r>
        <w:rPr>
          <w:bCs/>
          <w:sz w:val="20"/>
          <w:szCs w:val="20"/>
          <w:lang w:val="en-US"/>
        </w:rPr>
        <w:fldChar w:fldCharType="separate"/>
      </w:r>
      <w:r w:rsidRPr="00EA7CBB">
        <w:rPr>
          <w:bCs/>
          <w:noProof/>
          <w:sz w:val="20"/>
          <w:szCs w:val="20"/>
          <w:lang w:val="en-US"/>
        </w:rPr>
        <w:t>[21]</w:t>
      </w:r>
      <w:r>
        <w:rPr>
          <w:bCs/>
          <w:sz w:val="20"/>
          <w:szCs w:val="20"/>
          <w:lang w:val="en-US"/>
        </w:rPr>
        <w:fldChar w:fldCharType="end"/>
      </w:r>
      <w:r>
        <w:rPr>
          <w:bCs/>
          <w:sz w:val="20"/>
          <w:szCs w:val="20"/>
          <w:lang w:val="en-US"/>
        </w:rPr>
        <w:t xml:space="preserve"> </w:t>
      </w:r>
      <w:r>
        <w:rPr>
          <w:bCs/>
          <w:sz w:val="20"/>
          <w:szCs w:val="20"/>
          <w:lang w:val="en-US"/>
        </w:rPr>
        <w:fldChar w:fldCharType="begin" w:fldLock="1"/>
      </w:r>
      <w:r>
        <w:rPr>
          <w:bCs/>
          <w:sz w:val="20"/>
          <w:szCs w:val="20"/>
          <w:lang w:val="en-US"/>
        </w:rPr>
        <w:instrText>ADDIN CSL_CITATION {"citationItems":[{"id":"ITEM-1","itemData":{"DOI":"10.24843/eja.2019.v29.i03.p16","abstract":"The purpose of this study was to empirically examine the effect of human resource competence, morality, whistleblowing and internal control systems on fraud prevention in partial village financial management. This research was conducted in 27 Dinas Villages in Denpasar City using total or census methods. Respondents used were 108 people. The data analysis technique used is multiple linear regression analysis. The results of this study indicate that human resource competence, morality, whistleblowing, and internal control systems have a positive effect on fraud prevention in village financial management. This means, with the competence of human resources, good morality and a strong internal control system, it can prevent fraud in the management of village finances.\r Keywords : Human Resource Competence; Morality; Whistleblowing; Internal Control System; Fraud.","author":[{"dropping-particle":"","family":"Jayanti","given":"Luh Sri Isa Dewi","non-dropping-particle":"","parse-names":false,"suffix":""},{"dropping-particle":"","family":"Suardana","given":"Ketut Alit","non-dropping-particle":"","parse-names":false,"suffix":""}],"container-title":"E-Jurnal Akuntansi","id":"ITEM-1","issue":"3","issued":{"date-parts":[["2019"]]},"page":"1117","title":"Pengaruh Kompetensi SDM, Moralitas, Whistleblowing dan SPI Terhadap Pencegahan Fraud Dalam Pengelolaan Keuangan Desa","type":"article-journal","volume":"29"},"uris":["http://www.mendeley.com/documents/?uuid=29c90b6a-86ea-4543-8c16-6370da628d06"]}],"mendeley":{"formattedCitation":"[19]","plainTextFormattedCitation":"[19]","previouslyFormattedCitation":"[19]"},"properties":{"noteIndex":0},"schema":"https://github.com/citation-style-language/schema/raw/master/csl-citation.json"}</w:instrText>
      </w:r>
      <w:r>
        <w:rPr>
          <w:bCs/>
          <w:sz w:val="20"/>
          <w:szCs w:val="20"/>
          <w:lang w:val="en-US"/>
        </w:rPr>
        <w:fldChar w:fldCharType="separate"/>
      </w:r>
      <w:r w:rsidRPr="00EA7CBB">
        <w:rPr>
          <w:bCs/>
          <w:noProof/>
          <w:sz w:val="20"/>
          <w:szCs w:val="20"/>
          <w:lang w:val="en-US"/>
        </w:rPr>
        <w:t>[19]</w:t>
      </w:r>
      <w:r>
        <w:rPr>
          <w:bCs/>
          <w:sz w:val="20"/>
          <w:szCs w:val="20"/>
          <w:lang w:val="en-US"/>
        </w:rPr>
        <w:fldChar w:fldCharType="end"/>
      </w:r>
      <w:r>
        <w:rPr>
          <w:bCs/>
          <w:sz w:val="20"/>
          <w:szCs w:val="20"/>
          <w:lang w:val="en-US"/>
        </w:rPr>
        <w:t xml:space="preserve">. </w:t>
      </w:r>
    </w:p>
    <w:p w:rsidR="00F86172" w:rsidRDefault="00F86172" w:rsidP="00F86172">
      <w:pPr>
        <w:pBdr>
          <w:top w:val="nil"/>
          <w:left w:val="nil"/>
          <w:bottom w:val="nil"/>
          <w:right w:val="nil"/>
          <w:between w:val="nil"/>
        </w:pBdr>
        <w:tabs>
          <w:tab w:val="left" w:pos="5125"/>
        </w:tabs>
        <w:jc w:val="both"/>
        <w:rPr>
          <w:color w:val="000000"/>
          <w:sz w:val="20"/>
          <w:szCs w:val="20"/>
          <w:lang w:val="en-US"/>
        </w:rPr>
      </w:pPr>
    </w:p>
    <w:p w:rsidR="00F86172" w:rsidRDefault="00F86172" w:rsidP="00D213F9">
      <w:pPr>
        <w:pBdr>
          <w:top w:val="nil"/>
          <w:left w:val="nil"/>
          <w:bottom w:val="nil"/>
          <w:right w:val="nil"/>
          <w:between w:val="nil"/>
        </w:pBdr>
        <w:ind w:firstLine="284"/>
        <w:jc w:val="both"/>
        <w:rPr>
          <w:b/>
          <w:bCs/>
          <w:i/>
          <w:sz w:val="20"/>
          <w:szCs w:val="20"/>
          <w:lang w:val="en-US"/>
        </w:rPr>
      </w:pPr>
      <w:r>
        <w:rPr>
          <w:b/>
          <w:bCs/>
          <w:sz w:val="20"/>
          <w:szCs w:val="20"/>
          <w:lang w:val="en-US"/>
        </w:rPr>
        <w:t xml:space="preserve">Peran Etika Islam Sebagai Upaya Pencegahan Tindakan </w:t>
      </w:r>
      <w:r w:rsidRPr="00FB199E">
        <w:rPr>
          <w:b/>
          <w:bCs/>
          <w:i/>
          <w:sz w:val="20"/>
          <w:szCs w:val="20"/>
          <w:lang w:val="en-US"/>
        </w:rPr>
        <w:t>Fraud</w:t>
      </w:r>
    </w:p>
    <w:p w:rsidR="00F86172" w:rsidRDefault="00F86172" w:rsidP="00517E23">
      <w:pPr>
        <w:pBdr>
          <w:top w:val="nil"/>
          <w:left w:val="nil"/>
          <w:bottom w:val="nil"/>
          <w:right w:val="nil"/>
          <w:between w:val="nil"/>
        </w:pBdr>
        <w:ind w:firstLine="284"/>
        <w:jc w:val="both"/>
        <w:rPr>
          <w:sz w:val="20"/>
          <w:szCs w:val="20"/>
          <w:lang w:val="en-US"/>
        </w:rPr>
      </w:pPr>
      <w:r w:rsidRPr="00676991">
        <w:rPr>
          <w:bCs/>
          <w:sz w:val="20"/>
          <w:szCs w:val="20"/>
          <w:lang w:val="en-US"/>
        </w:rPr>
        <w:t>Etika mendekati pengertian akhlak, yang berarti nilai-nilai yang berkaitan dengan baik buruk (moral).</w:t>
      </w:r>
      <w:r>
        <w:rPr>
          <w:sz w:val="20"/>
          <w:szCs w:val="20"/>
        </w:rPr>
        <w:t xml:space="preserve"> Dalam pandangan Islam, </w:t>
      </w:r>
      <w:r w:rsidRPr="00FE066F">
        <w:rPr>
          <w:i/>
          <w:iCs/>
          <w:sz w:val="20"/>
          <w:szCs w:val="20"/>
        </w:rPr>
        <w:t>fraud</w:t>
      </w:r>
      <w:r>
        <w:rPr>
          <w:sz w:val="20"/>
          <w:szCs w:val="20"/>
        </w:rPr>
        <w:t xml:space="preserve"> merupakan </w:t>
      </w:r>
      <w:r w:rsidRPr="00CA357E">
        <w:rPr>
          <w:sz w:val="20"/>
          <w:szCs w:val="20"/>
        </w:rPr>
        <w:t>tindakan tidak etis dan bertentangan dengan nilai-nilai etika yang diajarkan oleh setiap agama</w:t>
      </w:r>
      <w:r>
        <w:rPr>
          <w:sz w:val="20"/>
          <w:szCs w:val="20"/>
        </w:rPr>
        <w:t xml:space="preserve">. Hal ini karena </w:t>
      </w:r>
      <w:r w:rsidRPr="00FE066F">
        <w:rPr>
          <w:i/>
          <w:iCs/>
          <w:sz w:val="20"/>
          <w:szCs w:val="20"/>
        </w:rPr>
        <w:t>fraud</w:t>
      </w:r>
      <w:r>
        <w:rPr>
          <w:sz w:val="20"/>
          <w:szCs w:val="20"/>
        </w:rPr>
        <w:t xml:space="preserve"> menimbulkan kerugian dan mengancam keberlangsungan perusahaan. P</w:t>
      </w:r>
      <w:r w:rsidRPr="00CD70F9">
        <w:rPr>
          <w:sz w:val="20"/>
          <w:szCs w:val="20"/>
        </w:rPr>
        <w:t xml:space="preserve">eran etika </w:t>
      </w:r>
      <w:r w:rsidRPr="00CD70F9">
        <w:rPr>
          <w:sz w:val="20"/>
          <w:szCs w:val="20"/>
        </w:rPr>
        <w:lastRenderedPageBreak/>
        <w:t xml:space="preserve">Islam sebagai upaya pencegahan </w:t>
      </w:r>
      <w:r w:rsidRPr="00CD70F9">
        <w:rPr>
          <w:i/>
          <w:iCs/>
          <w:sz w:val="20"/>
          <w:szCs w:val="20"/>
        </w:rPr>
        <w:t>fraud</w:t>
      </w:r>
      <w:r>
        <w:rPr>
          <w:sz w:val="20"/>
          <w:szCs w:val="20"/>
        </w:rPr>
        <w:t xml:space="preserve"> </w:t>
      </w:r>
      <w:r w:rsidRPr="00CD70F9">
        <w:rPr>
          <w:sz w:val="20"/>
          <w:szCs w:val="20"/>
        </w:rPr>
        <w:t>berhubungan dengan konsep akhlak yang mencakup nilai-nilai moral terkait baik dan buruk</w:t>
      </w:r>
      <w:r w:rsidRPr="00CA357E">
        <w:rPr>
          <w:sz w:val="20"/>
          <w:szCs w:val="20"/>
        </w:rPr>
        <w:t>.</w:t>
      </w:r>
      <w:r>
        <w:rPr>
          <w:sz w:val="20"/>
          <w:szCs w:val="20"/>
        </w:rPr>
        <w:t xml:space="preserve"> Dalam suatu perusahaan, e</w:t>
      </w:r>
      <w:r w:rsidRPr="00AB71EF">
        <w:rPr>
          <w:sz w:val="20"/>
          <w:szCs w:val="20"/>
        </w:rPr>
        <w:t xml:space="preserve">tika </w:t>
      </w:r>
      <w:r>
        <w:rPr>
          <w:sz w:val="20"/>
          <w:szCs w:val="20"/>
        </w:rPr>
        <w:t xml:space="preserve">dibentuk dari </w:t>
      </w:r>
      <w:r w:rsidRPr="00AB71EF">
        <w:rPr>
          <w:sz w:val="20"/>
          <w:szCs w:val="20"/>
        </w:rPr>
        <w:t>budaya, kebiasaan, serta sistem nilai yang diyakini</w:t>
      </w:r>
      <w:r>
        <w:rPr>
          <w:sz w:val="20"/>
          <w:szCs w:val="20"/>
          <w:lang w:val="en-US"/>
        </w:rPr>
        <w:t>.</w:t>
      </w:r>
    </w:p>
    <w:p w:rsidR="00517E23" w:rsidRDefault="00F86172" w:rsidP="00517E23">
      <w:pPr>
        <w:jc w:val="both"/>
        <w:rPr>
          <w:sz w:val="20"/>
          <w:szCs w:val="20"/>
        </w:rPr>
      </w:pPr>
      <w:r w:rsidRPr="001173D3">
        <w:rPr>
          <w:sz w:val="20"/>
          <w:szCs w:val="20"/>
        </w:rPr>
        <w:t xml:space="preserve">Pembentukan </w:t>
      </w:r>
      <w:r>
        <w:rPr>
          <w:sz w:val="20"/>
          <w:szCs w:val="20"/>
        </w:rPr>
        <w:t xml:space="preserve">integritas </w:t>
      </w:r>
      <w:r w:rsidRPr="001173D3">
        <w:rPr>
          <w:sz w:val="20"/>
          <w:szCs w:val="20"/>
        </w:rPr>
        <w:t>pegawai dimulai dari lingkungan kerja yang kondusif, serta budaya perusahaan yang selaras dengan prinsip dan nilai-nilai moral agama</w:t>
      </w:r>
      <w:r>
        <w:rPr>
          <w:bCs/>
          <w:color w:val="000000" w:themeColor="text1"/>
          <w:sz w:val="20"/>
          <w:szCs w:val="20"/>
          <w:lang w:val="en-US"/>
        </w:rPr>
        <w:t xml:space="preserve">. Pada </w:t>
      </w:r>
      <w:r w:rsidRPr="007570AF">
        <w:rPr>
          <w:bCs/>
          <w:color w:val="000000" w:themeColor="text1"/>
          <w:sz w:val="20"/>
          <w:szCs w:val="20"/>
          <w:lang w:val="en-US"/>
        </w:rPr>
        <w:t>penelitian ini</w:t>
      </w:r>
      <w:r>
        <w:rPr>
          <w:sz w:val="20"/>
          <w:szCs w:val="20"/>
        </w:rPr>
        <w:t>, P</w:t>
      </w:r>
      <w:r w:rsidRPr="00A511C4">
        <w:rPr>
          <w:sz w:val="20"/>
          <w:szCs w:val="20"/>
        </w:rPr>
        <w:t xml:space="preserve">ERUMDA </w:t>
      </w:r>
      <w:r>
        <w:rPr>
          <w:sz w:val="20"/>
          <w:szCs w:val="20"/>
        </w:rPr>
        <w:t xml:space="preserve">menerapkan etika Islam melalui </w:t>
      </w:r>
      <w:r w:rsidRPr="00A511C4">
        <w:rPr>
          <w:sz w:val="20"/>
          <w:szCs w:val="20"/>
        </w:rPr>
        <w:t xml:space="preserve">budaya kerja </w:t>
      </w:r>
      <w:r>
        <w:rPr>
          <w:sz w:val="20"/>
          <w:szCs w:val="20"/>
        </w:rPr>
        <w:t xml:space="preserve">pada </w:t>
      </w:r>
      <w:r w:rsidRPr="00A511C4">
        <w:rPr>
          <w:sz w:val="20"/>
          <w:szCs w:val="20"/>
        </w:rPr>
        <w:t>setiap bagian dan sub-bagian perusahaan</w:t>
      </w:r>
      <w:r>
        <w:rPr>
          <w:sz w:val="20"/>
          <w:szCs w:val="20"/>
        </w:rPr>
        <w:t xml:space="preserve">. </w:t>
      </w:r>
      <w:r w:rsidRPr="00A511C4">
        <w:rPr>
          <w:sz w:val="20"/>
          <w:szCs w:val="20"/>
        </w:rPr>
        <w:t xml:space="preserve">Hal ini </w:t>
      </w:r>
      <w:r w:rsidRPr="001173D3">
        <w:rPr>
          <w:sz w:val="20"/>
          <w:szCs w:val="20"/>
        </w:rPr>
        <w:t xml:space="preserve">bertujuan </w:t>
      </w:r>
      <w:r w:rsidRPr="00A511C4">
        <w:rPr>
          <w:sz w:val="20"/>
          <w:szCs w:val="20"/>
        </w:rPr>
        <w:t>agar seluruh pegawai berperilaku sesuai dengan ajaran agama dan menjunjung tinggi moral dalam mela</w:t>
      </w:r>
      <w:r>
        <w:rPr>
          <w:sz w:val="20"/>
          <w:szCs w:val="20"/>
        </w:rPr>
        <w:t>k</w:t>
      </w:r>
      <w:r w:rsidRPr="00A511C4">
        <w:rPr>
          <w:sz w:val="20"/>
          <w:szCs w:val="20"/>
        </w:rPr>
        <w:t>ukan aktivitas kinerjanya</w:t>
      </w:r>
      <w:r>
        <w:rPr>
          <w:sz w:val="20"/>
          <w:szCs w:val="20"/>
        </w:rPr>
        <w:t xml:space="preserve">. Selain itu, penerapan etika diharapkan dapat </w:t>
      </w:r>
      <w:r w:rsidRPr="001173D3">
        <w:rPr>
          <w:sz w:val="20"/>
          <w:szCs w:val="20"/>
        </w:rPr>
        <w:t xml:space="preserve">menumbuhkan keyakinan pegawai bahwa etika Islam </w:t>
      </w:r>
      <w:r>
        <w:rPr>
          <w:sz w:val="20"/>
          <w:szCs w:val="20"/>
        </w:rPr>
        <w:t xml:space="preserve">sangat </w:t>
      </w:r>
      <w:r w:rsidRPr="001173D3">
        <w:rPr>
          <w:sz w:val="20"/>
          <w:szCs w:val="20"/>
        </w:rPr>
        <w:t xml:space="preserve">penting mencegah kecurangan </w:t>
      </w:r>
      <w:r>
        <w:rPr>
          <w:sz w:val="20"/>
          <w:szCs w:val="20"/>
        </w:rPr>
        <w:t xml:space="preserve">dalam </w:t>
      </w:r>
      <w:r w:rsidRPr="00FC1B43">
        <w:rPr>
          <w:bCs/>
          <w:sz w:val="20"/>
          <w:szCs w:val="20"/>
          <w:lang w:val="en-US"/>
        </w:rPr>
        <w:t xml:space="preserve">aktivitas </w:t>
      </w:r>
      <w:r>
        <w:rPr>
          <w:bCs/>
          <w:sz w:val="20"/>
          <w:szCs w:val="20"/>
          <w:lang w:val="en-US"/>
        </w:rPr>
        <w:t xml:space="preserve">kerja </w:t>
      </w:r>
      <w:r w:rsidRPr="001173D3">
        <w:rPr>
          <w:sz w:val="20"/>
          <w:szCs w:val="20"/>
        </w:rPr>
        <w:t xml:space="preserve">mereka. </w:t>
      </w:r>
    </w:p>
    <w:p w:rsidR="00517E23" w:rsidRDefault="00F86172" w:rsidP="00517E23">
      <w:pPr>
        <w:ind w:firstLine="284"/>
        <w:jc w:val="both"/>
        <w:rPr>
          <w:sz w:val="20"/>
          <w:szCs w:val="20"/>
        </w:rPr>
      </w:pPr>
      <w:r w:rsidRPr="00CA357E">
        <w:rPr>
          <w:sz w:val="20"/>
          <w:szCs w:val="20"/>
        </w:rPr>
        <w:t xml:space="preserve">Berdasarkan hasil penelitian, </w:t>
      </w:r>
      <w:r>
        <w:rPr>
          <w:sz w:val="20"/>
          <w:szCs w:val="20"/>
        </w:rPr>
        <w:t xml:space="preserve">unsur </w:t>
      </w:r>
      <w:r w:rsidRPr="00CA357E">
        <w:rPr>
          <w:sz w:val="20"/>
          <w:szCs w:val="20"/>
        </w:rPr>
        <w:t>etika kerja Islam yang mencakup niat, kejujuran, disiplin, kerja keras, dan tanggung jawab</w:t>
      </w:r>
      <w:r>
        <w:rPr>
          <w:sz w:val="20"/>
          <w:szCs w:val="20"/>
        </w:rPr>
        <w:t xml:space="preserve"> </w:t>
      </w:r>
      <w:r w:rsidRPr="00CA357E">
        <w:rPr>
          <w:sz w:val="20"/>
          <w:szCs w:val="20"/>
        </w:rPr>
        <w:t>mampu berperan akt</w:t>
      </w:r>
      <w:r>
        <w:rPr>
          <w:sz w:val="20"/>
          <w:szCs w:val="20"/>
        </w:rPr>
        <w:t xml:space="preserve">if dalam pencegahan kecurangan. </w:t>
      </w:r>
      <w:r>
        <w:rPr>
          <w:sz w:val="20"/>
          <w:szCs w:val="20"/>
          <w:lang w:val="en-US"/>
        </w:rPr>
        <w:t xml:space="preserve">Etika islam secara tidak langsung juga termuat dalam penerapan </w:t>
      </w:r>
      <w:r w:rsidRPr="001A2077">
        <w:rPr>
          <w:i/>
          <w:sz w:val="20"/>
          <w:szCs w:val="20"/>
          <w:lang w:val="en-US"/>
        </w:rPr>
        <w:t>whistleblowing</w:t>
      </w:r>
      <w:r>
        <w:rPr>
          <w:sz w:val="20"/>
          <w:szCs w:val="20"/>
          <w:lang w:val="en-US"/>
        </w:rPr>
        <w:t xml:space="preserve">. Dimana unsur niat terdapat pada aspek struktural </w:t>
      </w:r>
      <w:r w:rsidRPr="006A5E42">
        <w:rPr>
          <w:i/>
          <w:sz w:val="20"/>
          <w:szCs w:val="20"/>
          <w:lang w:val="en-US"/>
        </w:rPr>
        <w:t>whistleblowing</w:t>
      </w:r>
      <w:r>
        <w:rPr>
          <w:sz w:val="20"/>
          <w:szCs w:val="20"/>
          <w:lang w:val="en-US"/>
        </w:rPr>
        <w:t xml:space="preserve"> melalui adanya pernyataan komitmen atau pakta integritas sebagai bentuk niat kesepakatan yang ditanda tangani seluruh pegawai PERUMDA</w:t>
      </w:r>
      <w:r w:rsidRPr="00A7531A">
        <w:rPr>
          <w:sz w:val="20"/>
          <w:szCs w:val="20"/>
          <w:lang w:val="en-US"/>
        </w:rPr>
        <w:t>. Berdasarkan wawancara diperoleh informasi bahwa jika seora</w:t>
      </w:r>
      <w:r>
        <w:rPr>
          <w:sz w:val="20"/>
          <w:szCs w:val="20"/>
          <w:lang w:val="en-US"/>
        </w:rPr>
        <w:t xml:space="preserve">ng pegawai memiliki niat ikhlas, </w:t>
      </w:r>
      <w:r w:rsidRPr="00A7531A">
        <w:rPr>
          <w:sz w:val="20"/>
          <w:szCs w:val="20"/>
          <w:lang w:val="en-US"/>
        </w:rPr>
        <w:t xml:space="preserve">akan senantiasa melakukan yang terbaik untuk menghindari kecurangan dalam aktivitas kinerjanya. </w:t>
      </w:r>
      <w:r w:rsidRPr="00A25780">
        <w:rPr>
          <w:bCs/>
          <w:sz w:val="20"/>
          <w:szCs w:val="20"/>
          <w:lang w:val="en-US"/>
        </w:rPr>
        <w:t>Niat ikhlas ini mendorong pegawai untuk melakukan yang terbaik dalam aktivitas kinerjanya</w:t>
      </w:r>
      <w:r>
        <w:rPr>
          <w:bCs/>
          <w:i/>
          <w:sz w:val="20"/>
          <w:szCs w:val="20"/>
          <w:lang w:val="en-US"/>
        </w:rPr>
        <w:t xml:space="preserve">, </w:t>
      </w:r>
      <w:r w:rsidRPr="00A25780">
        <w:rPr>
          <w:bCs/>
          <w:sz w:val="20"/>
          <w:szCs w:val="20"/>
          <w:lang w:val="en-US"/>
        </w:rPr>
        <w:t>karena</w:t>
      </w:r>
      <w:r>
        <w:rPr>
          <w:bCs/>
          <w:i/>
          <w:sz w:val="20"/>
          <w:szCs w:val="20"/>
          <w:lang w:val="en-US"/>
        </w:rPr>
        <w:t xml:space="preserve"> </w:t>
      </w:r>
      <w:r>
        <w:rPr>
          <w:bCs/>
          <w:sz w:val="20"/>
          <w:szCs w:val="20"/>
          <w:lang w:val="en-US"/>
        </w:rPr>
        <w:t>k</w:t>
      </w:r>
      <w:r w:rsidRPr="00A7531A">
        <w:rPr>
          <w:sz w:val="20"/>
          <w:szCs w:val="20"/>
        </w:rPr>
        <w:t>inerja pegawai tidak hanya mempengaruhi hasil pekerjaan individu, tetapi juga keberlangsungan perusahaan secara keseluruhan</w:t>
      </w:r>
      <w:r w:rsidRPr="00A7531A">
        <w:rPr>
          <w:sz w:val="20"/>
          <w:szCs w:val="20"/>
          <w:lang w:val="en-US"/>
        </w:rPr>
        <w:t xml:space="preserve">. </w:t>
      </w:r>
      <w:r>
        <w:rPr>
          <w:sz w:val="20"/>
          <w:szCs w:val="20"/>
        </w:rPr>
        <w:t>P</w:t>
      </w:r>
      <w:r w:rsidRPr="00A7531A">
        <w:rPr>
          <w:sz w:val="20"/>
          <w:szCs w:val="20"/>
        </w:rPr>
        <w:t>emahaman terhadap</w:t>
      </w:r>
      <w:r w:rsidRPr="00A7531A">
        <w:rPr>
          <w:sz w:val="20"/>
          <w:szCs w:val="20"/>
          <w:lang w:val="en-US"/>
        </w:rPr>
        <w:t xml:space="preserve"> unsur niat dalam</w:t>
      </w:r>
      <w:r w:rsidRPr="00A7531A">
        <w:rPr>
          <w:sz w:val="20"/>
          <w:szCs w:val="20"/>
        </w:rPr>
        <w:t xml:space="preserve"> etika Islam dapat dijadikan sebagai alat mencegah tindakan </w:t>
      </w:r>
      <w:r w:rsidRPr="00A7531A">
        <w:rPr>
          <w:i/>
          <w:iCs/>
          <w:sz w:val="20"/>
          <w:szCs w:val="20"/>
        </w:rPr>
        <w:t>fraud</w:t>
      </w:r>
      <w:r w:rsidRPr="00CA357E">
        <w:rPr>
          <w:sz w:val="20"/>
          <w:szCs w:val="20"/>
        </w:rPr>
        <w:t xml:space="preserve">. </w:t>
      </w:r>
      <w:r>
        <w:rPr>
          <w:sz w:val="20"/>
          <w:szCs w:val="20"/>
          <w:lang w:val="en-US"/>
        </w:rPr>
        <w:t>S</w:t>
      </w:r>
      <w:r w:rsidRPr="00CA357E">
        <w:rPr>
          <w:sz w:val="20"/>
          <w:szCs w:val="20"/>
        </w:rPr>
        <w:t xml:space="preserve">ejalan dengan penelitian sebelumnya yang </w:t>
      </w:r>
      <w:r>
        <w:rPr>
          <w:sz w:val="20"/>
          <w:szCs w:val="20"/>
          <w:lang w:val="en-US"/>
        </w:rPr>
        <w:t xml:space="preserve">membuktikan </w:t>
      </w:r>
      <w:r>
        <w:rPr>
          <w:sz w:val="20"/>
          <w:szCs w:val="20"/>
        </w:rPr>
        <w:t xml:space="preserve">bahwa </w:t>
      </w:r>
      <w:r w:rsidRPr="00CA357E">
        <w:rPr>
          <w:sz w:val="20"/>
          <w:szCs w:val="20"/>
        </w:rPr>
        <w:t xml:space="preserve">etika kerja Islam dapat menurunkan niat seseorang untuk melakukan </w:t>
      </w:r>
      <w:r w:rsidRPr="00CA357E">
        <w:rPr>
          <w:i/>
          <w:iCs/>
          <w:sz w:val="20"/>
          <w:szCs w:val="20"/>
        </w:rPr>
        <w:t>internal</w:t>
      </w:r>
      <w:r w:rsidRPr="00CA357E">
        <w:rPr>
          <w:sz w:val="20"/>
          <w:szCs w:val="20"/>
        </w:rPr>
        <w:t xml:space="preserve"> </w:t>
      </w:r>
      <w:r w:rsidRPr="00CA357E">
        <w:rPr>
          <w:i/>
          <w:iCs/>
          <w:sz w:val="20"/>
          <w:szCs w:val="20"/>
        </w:rPr>
        <w:t>fraud</w:t>
      </w:r>
      <w:r>
        <w:rPr>
          <w:i/>
          <w:iCs/>
          <w:sz w:val="20"/>
          <w:szCs w:val="20"/>
          <w:lang w:val="en-US"/>
        </w:rPr>
        <w:t xml:space="preserve"> </w:t>
      </w:r>
      <w:r>
        <w:rPr>
          <w:i/>
          <w:iCs/>
          <w:sz w:val="20"/>
          <w:szCs w:val="20"/>
          <w:lang w:val="en-US"/>
        </w:rPr>
        <w:fldChar w:fldCharType="begin" w:fldLock="1"/>
      </w:r>
      <w:r>
        <w:rPr>
          <w:i/>
          <w:iCs/>
          <w:sz w:val="20"/>
          <w:szCs w:val="20"/>
          <w:lang w:val="en-US"/>
        </w:rPr>
        <w:instrText>ADDIN CSL_CITATION {"citationItems":[{"id":"ITEM-1","itemData":{"abstract":"This research has been describing an internal fraud happened at Syariah Banking in Indonesia. The development of Syariah banking should have to be in compliance with a good internal controlling system and management, otherwise, the internal fraud would happen either internally or externally. The bank with syariah principles should have to be applied accordingly in order to avoid any internal fraud happened in it which is tauhid, syariah and moral values. Nevertheless, such a value application is not quite easy to be implemented refers to Nabi Muhammad SAW has been shown the implementation of shidiq, fatonah, amanah and tabligh (ShiFat)","author":[{"dropping-particle":"","family":"Hamdani","given":"","non-dropping-particle":"","parse-names":false,"suffix":""}],"id":"ITEM-1","issue":"02","issued":{"date-parts":[["2016"]]},"page":"27-34","title":"Internal Fraud At Syariah Banking","type":"article-journal","volume":"01"},"uris":["http://www.mendeley.com/documents/?uuid=c86e8ca7-567d-417d-8e79-c69e3c688cf7"]}],"mendeley":{"formattedCitation":"[22]","plainTextFormattedCitation":"[22]","previouslyFormattedCitation":"[22]"},"properties":{"noteIndex":0},"schema":"https://github.com/citation-style-language/schema/raw/master/csl-citation.json"}</w:instrText>
      </w:r>
      <w:r>
        <w:rPr>
          <w:i/>
          <w:iCs/>
          <w:sz w:val="20"/>
          <w:szCs w:val="20"/>
          <w:lang w:val="en-US"/>
        </w:rPr>
        <w:fldChar w:fldCharType="separate"/>
      </w:r>
      <w:r w:rsidRPr="006B2B5B">
        <w:rPr>
          <w:iCs/>
          <w:noProof/>
          <w:sz w:val="20"/>
          <w:szCs w:val="20"/>
          <w:lang w:val="en-US"/>
        </w:rPr>
        <w:t>[22]</w:t>
      </w:r>
      <w:r>
        <w:rPr>
          <w:i/>
          <w:iCs/>
          <w:sz w:val="20"/>
          <w:szCs w:val="20"/>
          <w:lang w:val="en-US"/>
        </w:rPr>
        <w:fldChar w:fldCharType="end"/>
      </w:r>
      <w:r>
        <w:rPr>
          <w:i/>
          <w:iCs/>
          <w:sz w:val="20"/>
          <w:szCs w:val="20"/>
          <w:lang w:val="en-US"/>
        </w:rPr>
        <w:t>.</w:t>
      </w:r>
    </w:p>
    <w:p w:rsidR="00517E23" w:rsidRDefault="00F86172" w:rsidP="00517E23">
      <w:pPr>
        <w:ind w:firstLine="284"/>
        <w:jc w:val="both"/>
        <w:rPr>
          <w:sz w:val="20"/>
          <w:szCs w:val="20"/>
        </w:rPr>
      </w:pPr>
      <w:r w:rsidRPr="00CA357E">
        <w:rPr>
          <w:sz w:val="20"/>
          <w:szCs w:val="20"/>
        </w:rPr>
        <w:t xml:space="preserve">Berdasarkan hasil penelitian, </w:t>
      </w:r>
      <w:r>
        <w:rPr>
          <w:sz w:val="20"/>
          <w:szCs w:val="20"/>
        </w:rPr>
        <w:t xml:space="preserve">unsur </w:t>
      </w:r>
      <w:r w:rsidRPr="00CA357E">
        <w:rPr>
          <w:sz w:val="20"/>
          <w:szCs w:val="20"/>
        </w:rPr>
        <w:t>etika kerja Islam yang mencakup niat, kejujuran, disiplin, kerja keras, dan tanggung jawab</w:t>
      </w:r>
      <w:r>
        <w:rPr>
          <w:sz w:val="20"/>
          <w:szCs w:val="20"/>
        </w:rPr>
        <w:t xml:space="preserve"> </w:t>
      </w:r>
      <w:r w:rsidRPr="00CA357E">
        <w:rPr>
          <w:sz w:val="20"/>
          <w:szCs w:val="20"/>
        </w:rPr>
        <w:t>mampu berperan akt</w:t>
      </w:r>
      <w:r>
        <w:rPr>
          <w:sz w:val="20"/>
          <w:szCs w:val="20"/>
        </w:rPr>
        <w:t xml:space="preserve">if dalam pencegahan kecurangan. </w:t>
      </w:r>
      <w:r>
        <w:rPr>
          <w:sz w:val="20"/>
          <w:szCs w:val="20"/>
          <w:lang w:val="en-US"/>
        </w:rPr>
        <w:t xml:space="preserve">Etika islam secara tidak langsung juga termuat dalam penerapan </w:t>
      </w:r>
      <w:r w:rsidRPr="001A2077">
        <w:rPr>
          <w:i/>
          <w:sz w:val="20"/>
          <w:szCs w:val="20"/>
          <w:lang w:val="en-US"/>
        </w:rPr>
        <w:t>whistleblowing</w:t>
      </w:r>
      <w:r>
        <w:rPr>
          <w:sz w:val="20"/>
          <w:szCs w:val="20"/>
          <w:lang w:val="en-US"/>
        </w:rPr>
        <w:t xml:space="preserve">. Dimana unsur niat terdapat pada aspek struktural </w:t>
      </w:r>
      <w:r w:rsidRPr="006A5E42">
        <w:rPr>
          <w:i/>
          <w:sz w:val="20"/>
          <w:szCs w:val="20"/>
          <w:lang w:val="en-US"/>
        </w:rPr>
        <w:t>whistleblowing</w:t>
      </w:r>
      <w:r>
        <w:rPr>
          <w:sz w:val="20"/>
          <w:szCs w:val="20"/>
          <w:lang w:val="en-US"/>
        </w:rPr>
        <w:t xml:space="preserve"> melalui adanya pernyataan komitmen atau pakta integritas sebagai bentuk niat kesepakatan yang ditanda tangani seluruh pegawai PERUMDA</w:t>
      </w:r>
      <w:r w:rsidRPr="00A7531A">
        <w:rPr>
          <w:sz w:val="20"/>
          <w:szCs w:val="20"/>
          <w:lang w:val="en-US"/>
        </w:rPr>
        <w:t>. Berdasarkan wawancara diperoleh informasi bahwa jika seora</w:t>
      </w:r>
      <w:r>
        <w:rPr>
          <w:sz w:val="20"/>
          <w:szCs w:val="20"/>
          <w:lang w:val="en-US"/>
        </w:rPr>
        <w:t xml:space="preserve">ng pegawai memiliki niat ikhlas, </w:t>
      </w:r>
      <w:r w:rsidRPr="00A7531A">
        <w:rPr>
          <w:sz w:val="20"/>
          <w:szCs w:val="20"/>
          <w:lang w:val="en-US"/>
        </w:rPr>
        <w:t xml:space="preserve">akan senantiasa melakukan yang terbaik untuk menghindari kecurangan dalam aktivitas kinerjanya. </w:t>
      </w:r>
      <w:r w:rsidRPr="00A25780">
        <w:rPr>
          <w:bCs/>
          <w:sz w:val="20"/>
          <w:szCs w:val="20"/>
          <w:lang w:val="en-US"/>
        </w:rPr>
        <w:t>Niat ikhlas ini mendorong pegawai untuk melakukan yang terbaik dalam aktivitas kinerjanya</w:t>
      </w:r>
      <w:r>
        <w:rPr>
          <w:bCs/>
          <w:i/>
          <w:sz w:val="20"/>
          <w:szCs w:val="20"/>
          <w:lang w:val="en-US"/>
        </w:rPr>
        <w:t xml:space="preserve">, </w:t>
      </w:r>
      <w:r w:rsidRPr="00A25780">
        <w:rPr>
          <w:bCs/>
          <w:sz w:val="20"/>
          <w:szCs w:val="20"/>
          <w:lang w:val="en-US"/>
        </w:rPr>
        <w:t>karena</w:t>
      </w:r>
      <w:r>
        <w:rPr>
          <w:bCs/>
          <w:i/>
          <w:sz w:val="20"/>
          <w:szCs w:val="20"/>
          <w:lang w:val="en-US"/>
        </w:rPr>
        <w:t xml:space="preserve"> </w:t>
      </w:r>
      <w:r>
        <w:rPr>
          <w:bCs/>
          <w:sz w:val="20"/>
          <w:szCs w:val="20"/>
          <w:lang w:val="en-US"/>
        </w:rPr>
        <w:t>k</w:t>
      </w:r>
      <w:r w:rsidRPr="00A7531A">
        <w:rPr>
          <w:sz w:val="20"/>
          <w:szCs w:val="20"/>
        </w:rPr>
        <w:t>inerja pegawai tidak hanya mempengaruhi hasil pekerjaan individu, tetapi juga keberlangsungan perusahaan secara keseluruhan</w:t>
      </w:r>
      <w:r w:rsidRPr="00A7531A">
        <w:rPr>
          <w:sz w:val="20"/>
          <w:szCs w:val="20"/>
          <w:lang w:val="en-US"/>
        </w:rPr>
        <w:t xml:space="preserve">. </w:t>
      </w:r>
      <w:r>
        <w:rPr>
          <w:sz w:val="20"/>
          <w:szCs w:val="20"/>
        </w:rPr>
        <w:t>P</w:t>
      </w:r>
      <w:r w:rsidRPr="00A7531A">
        <w:rPr>
          <w:sz w:val="20"/>
          <w:szCs w:val="20"/>
        </w:rPr>
        <w:t>emahaman terhadap</w:t>
      </w:r>
      <w:r w:rsidRPr="00A7531A">
        <w:rPr>
          <w:sz w:val="20"/>
          <w:szCs w:val="20"/>
          <w:lang w:val="en-US"/>
        </w:rPr>
        <w:t xml:space="preserve"> unsur niat dalam</w:t>
      </w:r>
      <w:r w:rsidRPr="00A7531A">
        <w:rPr>
          <w:sz w:val="20"/>
          <w:szCs w:val="20"/>
        </w:rPr>
        <w:t xml:space="preserve"> etika Islam dapat dijadikan sebagai alat mencegah tindakan </w:t>
      </w:r>
      <w:r w:rsidRPr="00A7531A">
        <w:rPr>
          <w:i/>
          <w:iCs/>
          <w:sz w:val="20"/>
          <w:szCs w:val="20"/>
        </w:rPr>
        <w:t>fraud</w:t>
      </w:r>
      <w:r w:rsidRPr="00CA357E">
        <w:rPr>
          <w:sz w:val="20"/>
          <w:szCs w:val="20"/>
        </w:rPr>
        <w:t xml:space="preserve">. </w:t>
      </w:r>
      <w:r>
        <w:rPr>
          <w:sz w:val="20"/>
          <w:szCs w:val="20"/>
          <w:lang w:val="en-US"/>
        </w:rPr>
        <w:t>S</w:t>
      </w:r>
      <w:r w:rsidRPr="00CA357E">
        <w:rPr>
          <w:sz w:val="20"/>
          <w:szCs w:val="20"/>
        </w:rPr>
        <w:t xml:space="preserve">ejalan dengan penelitian sebelumnya yang </w:t>
      </w:r>
      <w:r>
        <w:rPr>
          <w:sz w:val="20"/>
          <w:szCs w:val="20"/>
          <w:lang w:val="en-US"/>
        </w:rPr>
        <w:t xml:space="preserve">membuktikan </w:t>
      </w:r>
      <w:r>
        <w:rPr>
          <w:sz w:val="20"/>
          <w:szCs w:val="20"/>
        </w:rPr>
        <w:t xml:space="preserve">bahwa </w:t>
      </w:r>
      <w:r w:rsidRPr="00CA357E">
        <w:rPr>
          <w:sz w:val="20"/>
          <w:szCs w:val="20"/>
        </w:rPr>
        <w:t xml:space="preserve">etika kerja Islam dapat menurunkan niat seseorang untuk melakukan </w:t>
      </w:r>
      <w:r w:rsidRPr="00CA357E">
        <w:rPr>
          <w:i/>
          <w:iCs/>
          <w:sz w:val="20"/>
          <w:szCs w:val="20"/>
        </w:rPr>
        <w:t>internal</w:t>
      </w:r>
      <w:r w:rsidRPr="00CA357E">
        <w:rPr>
          <w:sz w:val="20"/>
          <w:szCs w:val="20"/>
        </w:rPr>
        <w:t xml:space="preserve"> </w:t>
      </w:r>
      <w:r w:rsidRPr="00CA357E">
        <w:rPr>
          <w:i/>
          <w:iCs/>
          <w:sz w:val="20"/>
          <w:szCs w:val="20"/>
        </w:rPr>
        <w:t>fraud</w:t>
      </w:r>
      <w:r>
        <w:rPr>
          <w:i/>
          <w:iCs/>
          <w:sz w:val="20"/>
          <w:szCs w:val="20"/>
          <w:lang w:val="en-US"/>
        </w:rPr>
        <w:t xml:space="preserve"> </w:t>
      </w:r>
      <w:r>
        <w:rPr>
          <w:i/>
          <w:iCs/>
          <w:sz w:val="20"/>
          <w:szCs w:val="20"/>
          <w:lang w:val="en-US"/>
        </w:rPr>
        <w:fldChar w:fldCharType="begin" w:fldLock="1"/>
      </w:r>
      <w:r>
        <w:rPr>
          <w:i/>
          <w:iCs/>
          <w:sz w:val="20"/>
          <w:szCs w:val="20"/>
          <w:lang w:val="en-US"/>
        </w:rPr>
        <w:instrText>ADDIN CSL_CITATION {"citationItems":[{"id":"ITEM-1","itemData":{"abstract":"This research has been describing an internal fraud happened at Syariah Banking in Indonesia. The development of Syariah banking should have to be in compliance with a good internal controlling system and management, otherwise, the internal fraud would happen either internally or externally. The bank with syariah principles should have to be applied accordingly in order to avoid any internal fraud happened in it which is tauhid, syariah and moral values. Nevertheless, such a value application is not quite easy to be implemented refers to Nabi Muhammad SAW has been shown the implementation of shidiq, fatonah, amanah and tabligh (ShiFat)","author":[{"dropping-particle":"","family":"Hamdani","given":"","non-dropping-particle":"","parse-names":false,"suffix":""}],"id":"ITEM-1","issue":"02","issued":{"date-parts":[["2016"]]},"page":"27-34","title":"Internal Fraud At Syariah Banking","type":"article-journal","volume":"01"},"uris":["http://www.mendeley.com/documents/?uuid=c86e8ca7-567d-417d-8e79-c69e3c688cf7"]}],"mendeley":{"formattedCitation":"[22]","plainTextFormattedCitation":"[22]","previouslyFormattedCitation":"[22]"},"properties":{"noteIndex":0},"schema":"https://github.com/citation-style-language/schema/raw/master/csl-citation.json"}</w:instrText>
      </w:r>
      <w:r>
        <w:rPr>
          <w:i/>
          <w:iCs/>
          <w:sz w:val="20"/>
          <w:szCs w:val="20"/>
          <w:lang w:val="en-US"/>
        </w:rPr>
        <w:fldChar w:fldCharType="separate"/>
      </w:r>
      <w:r w:rsidRPr="006B2B5B">
        <w:rPr>
          <w:iCs/>
          <w:noProof/>
          <w:sz w:val="20"/>
          <w:szCs w:val="20"/>
          <w:lang w:val="en-US"/>
        </w:rPr>
        <w:t>[22]</w:t>
      </w:r>
      <w:r>
        <w:rPr>
          <w:i/>
          <w:iCs/>
          <w:sz w:val="20"/>
          <w:szCs w:val="20"/>
          <w:lang w:val="en-US"/>
        </w:rPr>
        <w:fldChar w:fldCharType="end"/>
      </w:r>
      <w:r>
        <w:rPr>
          <w:i/>
          <w:iCs/>
          <w:sz w:val="20"/>
          <w:szCs w:val="20"/>
          <w:lang w:val="en-US"/>
        </w:rPr>
        <w:t>.</w:t>
      </w:r>
    </w:p>
    <w:p w:rsidR="00517E23" w:rsidRDefault="00F86172" w:rsidP="00517E23">
      <w:pPr>
        <w:ind w:firstLine="284"/>
        <w:jc w:val="both"/>
        <w:rPr>
          <w:sz w:val="20"/>
          <w:szCs w:val="20"/>
        </w:rPr>
      </w:pPr>
      <w:r>
        <w:rPr>
          <w:bCs/>
          <w:sz w:val="20"/>
          <w:szCs w:val="20"/>
          <w:lang w:val="en-US"/>
        </w:rPr>
        <w:t xml:space="preserve">Disisi lain untuk </w:t>
      </w:r>
      <w:r w:rsidRPr="005C5629">
        <w:rPr>
          <w:bCs/>
          <w:sz w:val="20"/>
          <w:szCs w:val="20"/>
          <w:lang w:val="en-US"/>
        </w:rPr>
        <w:t xml:space="preserve">memenuhi kinerja </w:t>
      </w:r>
      <w:r>
        <w:rPr>
          <w:bCs/>
          <w:sz w:val="20"/>
          <w:szCs w:val="20"/>
          <w:lang w:val="en-US"/>
        </w:rPr>
        <w:t xml:space="preserve">perusahaan, </w:t>
      </w:r>
      <w:r w:rsidRPr="005C5629">
        <w:rPr>
          <w:bCs/>
          <w:sz w:val="20"/>
          <w:szCs w:val="20"/>
          <w:lang w:val="en-US"/>
        </w:rPr>
        <w:t xml:space="preserve">diperlukan </w:t>
      </w:r>
      <w:r>
        <w:rPr>
          <w:bCs/>
          <w:sz w:val="20"/>
          <w:szCs w:val="20"/>
          <w:lang w:val="en-US"/>
        </w:rPr>
        <w:t xml:space="preserve">sikap kerja keras agar </w:t>
      </w:r>
      <w:r w:rsidRPr="005C5629">
        <w:rPr>
          <w:bCs/>
          <w:sz w:val="20"/>
          <w:szCs w:val="20"/>
          <w:lang w:val="en-US"/>
        </w:rPr>
        <w:t xml:space="preserve">pegawai </w:t>
      </w:r>
      <w:r>
        <w:rPr>
          <w:bCs/>
          <w:sz w:val="20"/>
          <w:szCs w:val="20"/>
          <w:lang w:val="en-US"/>
        </w:rPr>
        <w:t xml:space="preserve">senantiasa </w:t>
      </w:r>
      <w:r w:rsidRPr="005C5629">
        <w:rPr>
          <w:bCs/>
          <w:sz w:val="20"/>
          <w:szCs w:val="20"/>
          <w:lang w:val="en-US"/>
        </w:rPr>
        <w:t>berusaha menyelesaikan pekerjaan</w:t>
      </w:r>
      <w:r>
        <w:rPr>
          <w:bCs/>
          <w:sz w:val="20"/>
          <w:szCs w:val="20"/>
          <w:lang w:val="en-US"/>
        </w:rPr>
        <w:t>nya</w:t>
      </w:r>
      <w:r w:rsidRPr="005C5629">
        <w:rPr>
          <w:bCs/>
          <w:sz w:val="20"/>
          <w:szCs w:val="20"/>
          <w:lang w:val="en-US"/>
        </w:rPr>
        <w:t xml:space="preserve"> dengan sungguh</w:t>
      </w:r>
      <w:r>
        <w:rPr>
          <w:bCs/>
          <w:sz w:val="20"/>
          <w:szCs w:val="20"/>
          <w:lang w:val="en-US"/>
        </w:rPr>
        <w:t xml:space="preserve">-sungguh. Berdasarkan wawancara, menumbuhkan sikap kerja keras menjadi kewajiban manajemen puncak agar melakukan komunikasi kepada pegawai. </w:t>
      </w:r>
      <w:r w:rsidRPr="00A25780">
        <w:rPr>
          <w:bCs/>
          <w:sz w:val="20"/>
          <w:szCs w:val="20"/>
          <w:lang w:val="en-US"/>
        </w:rPr>
        <w:t>Setiap direktur bagian berkewajiban melakukan komunikasi dengan pegawai dibawahnya agar senantiasa menanamkan sikap kerja keras</w:t>
      </w:r>
      <w:r>
        <w:rPr>
          <w:bCs/>
          <w:i/>
          <w:sz w:val="20"/>
          <w:szCs w:val="20"/>
          <w:lang w:val="en-US"/>
        </w:rPr>
        <w:t xml:space="preserve">. </w:t>
      </w:r>
      <w:r>
        <w:rPr>
          <w:bCs/>
          <w:sz w:val="20"/>
          <w:szCs w:val="20"/>
          <w:lang w:val="en-US"/>
        </w:rPr>
        <w:t xml:space="preserve">Adanya sikap ini, </w:t>
      </w:r>
      <w:r w:rsidRPr="00C665A9">
        <w:rPr>
          <w:bCs/>
          <w:sz w:val="20"/>
          <w:szCs w:val="20"/>
          <w:lang w:val="en-US"/>
        </w:rPr>
        <w:t xml:space="preserve">pegawai akan merasa dituntut </w:t>
      </w:r>
      <w:r>
        <w:rPr>
          <w:bCs/>
          <w:sz w:val="20"/>
          <w:szCs w:val="20"/>
          <w:lang w:val="en-US"/>
        </w:rPr>
        <w:t>menyelesaikan pekerjaannya</w:t>
      </w:r>
      <w:r w:rsidRPr="00C665A9">
        <w:rPr>
          <w:bCs/>
          <w:sz w:val="20"/>
          <w:szCs w:val="20"/>
          <w:lang w:val="en-US"/>
        </w:rPr>
        <w:t xml:space="preserve"> dengan cara</w:t>
      </w:r>
      <w:r>
        <w:rPr>
          <w:bCs/>
          <w:sz w:val="20"/>
          <w:szCs w:val="20"/>
          <w:lang w:val="en-US"/>
        </w:rPr>
        <w:t>-cara</w:t>
      </w:r>
      <w:r w:rsidRPr="00C665A9">
        <w:rPr>
          <w:bCs/>
          <w:sz w:val="20"/>
          <w:szCs w:val="20"/>
          <w:lang w:val="en-US"/>
        </w:rPr>
        <w:t xml:space="preserve"> yang </w:t>
      </w:r>
      <w:r>
        <w:rPr>
          <w:bCs/>
          <w:sz w:val="20"/>
          <w:szCs w:val="20"/>
          <w:lang w:val="en-US"/>
        </w:rPr>
        <w:t xml:space="preserve">benar dan </w:t>
      </w:r>
      <w:r w:rsidRPr="00C665A9">
        <w:rPr>
          <w:bCs/>
          <w:sz w:val="20"/>
          <w:szCs w:val="20"/>
          <w:lang w:val="en-US"/>
        </w:rPr>
        <w:t>ti</w:t>
      </w:r>
      <w:r>
        <w:rPr>
          <w:bCs/>
          <w:sz w:val="20"/>
          <w:szCs w:val="20"/>
          <w:lang w:val="en-US"/>
        </w:rPr>
        <w:t xml:space="preserve">dak menyalahi aturan perusahaan. Sikap kerja keras juga akan diikuti oleh sikap tanggung jawab. Sikap ini bentuk tindakan menerima suatu pekerjaan sebagai amanah sehingga bersungguh-sungguh menyelesaikannya dan tidak menghalalkan segala cara melalui kecurangan untuk menyelesaikan pekerjaan maupun memperoleh keuntungan. </w:t>
      </w:r>
      <w:r w:rsidRPr="00D5613A">
        <w:rPr>
          <w:bCs/>
          <w:iCs/>
          <w:sz w:val="20"/>
          <w:szCs w:val="20"/>
          <w:lang w:val="en-US"/>
        </w:rPr>
        <w:t>Kesadaran sikap tanggung jawab secara tidak langsung akan memberikan dedikasi kinerja terbaik bagi p</w:t>
      </w:r>
      <w:r>
        <w:rPr>
          <w:bCs/>
          <w:iCs/>
          <w:sz w:val="20"/>
          <w:szCs w:val="20"/>
          <w:lang w:val="en-US"/>
        </w:rPr>
        <w:t xml:space="preserve">erusahaan. Adapun </w:t>
      </w:r>
      <w:r w:rsidRPr="00D33AFE">
        <w:rPr>
          <w:bCs/>
          <w:sz w:val="20"/>
          <w:szCs w:val="20"/>
          <w:lang w:val="en-US"/>
        </w:rPr>
        <w:t xml:space="preserve">sikap tanggung jawab untuk menghindari kecurangan </w:t>
      </w:r>
      <w:r>
        <w:rPr>
          <w:bCs/>
          <w:sz w:val="20"/>
          <w:szCs w:val="20"/>
          <w:lang w:val="en-US"/>
        </w:rPr>
        <w:t xml:space="preserve">juga </w:t>
      </w:r>
      <w:r w:rsidRPr="00D33AFE">
        <w:rPr>
          <w:bCs/>
          <w:sz w:val="20"/>
          <w:szCs w:val="20"/>
          <w:lang w:val="en-US"/>
        </w:rPr>
        <w:t>berasal dari sikap tanggung jawab yang dimiliki oleh individu itu sendiri.</w:t>
      </w:r>
    </w:p>
    <w:p w:rsidR="00517E23" w:rsidRDefault="00F86172" w:rsidP="00517E23">
      <w:pPr>
        <w:ind w:firstLine="284"/>
        <w:jc w:val="both"/>
        <w:rPr>
          <w:sz w:val="20"/>
          <w:szCs w:val="20"/>
        </w:rPr>
      </w:pPr>
      <w:r>
        <w:rPr>
          <w:sz w:val="20"/>
          <w:szCs w:val="20"/>
        </w:rPr>
        <w:t xml:space="preserve">Pemahaman nilai-nilai etika Islam dapat mengurangi terjadinya kecurangan didalam perusahaan. </w:t>
      </w:r>
      <w:r w:rsidRPr="00CA357E">
        <w:rPr>
          <w:sz w:val="20"/>
          <w:szCs w:val="20"/>
        </w:rPr>
        <w:t xml:space="preserve">Semakin dalam pemahaman individu terhadap ajaran agama, semakin rendah kecenderungan mereka untuk melakukan kecurangan. </w:t>
      </w:r>
      <w:r>
        <w:rPr>
          <w:sz w:val="20"/>
          <w:szCs w:val="20"/>
        </w:rPr>
        <w:t xml:space="preserve">Hal ini sejalan dengan penelitian sebelumnya yang membuktikan bahwa peran etika Islam berdampak positif dan signifikan dalam mencegah terjadinya kecurangan </w:t>
      </w:r>
      <w:r>
        <w:rPr>
          <w:sz w:val="20"/>
          <w:szCs w:val="20"/>
        </w:rPr>
        <w:fldChar w:fldCharType="begin" w:fldLock="1"/>
      </w:r>
      <w:r>
        <w:rPr>
          <w:sz w:val="20"/>
          <w:szCs w:val="20"/>
        </w:rPr>
        <w:instrText>ADDIN CSL_CITATION {"citationItems":[{"id":"ITEM-1","itemData":{"DOI":"10.24090/ej.v7i1.3445","ISSN":"2354-905X","abstract":"Purpose - Corruption in local government is becoming increasingly prevalent. This has become an irony amid the vigorous development in the era of regional autonomy. To deal with this problem, this study is aimed to identify the factors of fraud in the local governments of Indonesia and to investigate whether the application of Islamic ethic can prevent accounting fraud. Design/methodology/approach â€“ To achieve this goal, this study collects and compares the results of various quantitative empirical studies in various local governments throughout Indonesia that have been carried out in the past three years (2015-2017). The data will be synthesized and conclusions drawn in this study to answer research questions. The data is obtained in journals traced in several electronic media such as digital libraries, internet or library journal collections. The keywords used for search are: factors, accounting fraud, fraud, prevention and local government.\r Findings â€“ The results provide evidences that indicate that accounting fraud in local goverments of Indonesia is significantly influenced by factors explained in Fraud theory. It is also proved from empirical studies that the implementation of Islamic ethic is useful to prevent fraud within local goverments in Indonesia.\r Research limitations/implications â€“The result of the paper contribute to the literature in understanding of how to prevent accounting fraud especially within the local governments in Indonesia by developing approaches based on Islamic ethics.\r Originality/value â€“ Findings are useful for policy makers and local goverments to handle accounting fraud cases and enhance their accounting fraud prevention system by applying Islamic ethics.","author":[{"dropping-particle":"","family":"Kusumastuti","given":"Dani","non-dropping-particle":"","parse-names":false,"suffix":""}],"container-title":"el-Jizya : Jurnal Ekonomi Islam","id":"ITEM-1","issue":"1","issued":{"date-parts":[["2019"]]},"page":"1-20","title":"Faktor-Faktor Kecurangan Akuntansi Di Pemerintah Daerah Dan Peran Etika Islam Dalam Pencegahannya","type":"article-journal","volume":"7"},"uris":["http://www.mendeley.com/documents/?uuid=635e448c-9c00-4b48-9676-146dc6985afa"]}],"mendeley":{"formattedCitation":"[23]","plainTextFormattedCitation":"[23]","previouslyFormattedCitation":"[23]"},"properties":{"noteIndex":0},"schema":"https://github.com/citation-style-language/schema/raw/master/csl-citation.json"}</w:instrText>
      </w:r>
      <w:r>
        <w:rPr>
          <w:sz w:val="20"/>
          <w:szCs w:val="20"/>
        </w:rPr>
        <w:fldChar w:fldCharType="separate"/>
      </w:r>
      <w:r w:rsidRPr="006B2B5B">
        <w:rPr>
          <w:noProof/>
          <w:sz w:val="20"/>
          <w:szCs w:val="20"/>
        </w:rPr>
        <w:t>[23]</w:t>
      </w:r>
      <w:r>
        <w:rPr>
          <w:sz w:val="20"/>
          <w:szCs w:val="20"/>
        </w:rPr>
        <w:fldChar w:fldCharType="end"/>
      </w:r>
      <w:r>
        <w:rPr>
          <w:sz w:val="20"/>
          <w:szCs w:val="20"/>
        </w:rPr>
        <w:t xml:space="preserve">. </w:t>
      </w:r>
      <w:r w:rsidRPr="00CA357E">
        <w:rPr>
          <w:sz w:val="20"/>
          <w:szCs w:val="20"/>
        </w:rPr>
        <w:t xml:space="preserve">Ketika moralitas pegawai selaras dengan etika Islam dan diterapkan secara konsisten, hal ini dapat menjadi mekanisme efektif </w:t>
      </w:r>
      <w:r>
        <w:rPr>
          <w:sz w:val="20"/>
          <w:szCs w:val="20"/>
        </w:rPr>
        <w:t xml:space="preserve">untuk </w:t>
      </w:r>
      <w:r w:rsidRPr="00CA357E">
        <w:rPr>
          <w:sz w:val="20"/>
          <w:szCs w:val="20"/>
        </w:rPr>
        <w:t>mencegah dan memini</w:t>
      </w:r>
      <w:r>
        <w:rPr>
          <w:sz w:val="20"/>
          <w:szCs w:val="20"/>
        </w:rPr>
        <w:t>malisir</w:t>
      </w:r>
      <w:r w:rsidRPr="00CA357E">
        <w:rPr>
          <w:sz w:val="20"/>
          <w:szCs w:val="20"/>
        </w:rPr>
        <w:t xml:space="preserve"> </w:t>
      </w:r>
      <w:r>
        <w:rPr>
          <w:sz w:val="20"/>
          <w:szCs w:val="20"/>
          <w:lang w:val="en-US"/>
        </w:rPr>
        <w:t xml:space="preserve">adanya </w:t>
      </w:r>
      <w:r w:rsidRPr="00CA357E">
        <w:rPr>
          <w:sz w:val="20"/>
          <w:szCs w:val="20"/>
        </w:rPr>
        <w:t>kecurangan</w:t>
      </w:r>
      <w:r>
        <w:rPr>
          <w:sz w:val="20"/>
          <w:szCs w:val="20"/>
        </w:rPr>
        <w:t>. P</w:t>
      </w:r>
      <w:r w:rsidRPr="00CA357E">
        <w:rPr>
          <w:sz w:val="20"/>
          <w:szCs w:val="20"/>
        </w:rPr>
        <w:t>enerapan etika Islam tidak hanya berperan sebagai pedoman moral, tetapi juga sebagai upaya pencegahan terhadap tindakan-tindakan yang merugikan perusahaan.</w:t>
      </w:r>
      <w:r>
        <w:rPr>
          <w:sz w:val="20"/>
          <w:szCs w:val="20"/>
        </w:rPr>
        <w:t xml:space="preserve"> </w:t>
      </w:r>
    </w:p>
    <w:p w:rsidR="00756265" w:rsidRDefault="00F86172" w:rsidP="00AD1A1C">
      <w:pPr>
        <w:ind w:firstLine="284"/>
        <w:jc w:val="both"/>
        <w:rPr>
          <w:sz w:val="20"/>
          <w:szCs w:val="20"/>
        </w:rPr>
      </w:pPr>
      <w:r w:rsidRPr="004D3EB9">
        <w:rPr>
          <w:bCs/>
          <w:sz w:val="20"/>
          <w:szCs w:val="20"/>
          <w:lang w:val="en-US"/>
        </w:rPr>
        <w:t>Berdasarkan hasil wawancara dan observasi</w:t>
      </w:r>
      <w:r>
        <w:rPr>
          <w:bCs/>
          <w:sz w:val="20"/>
          <w:szCs w:val="20"/>
          <w:lang w:val="en-US"/>
        </w:rPr>
        <w:t xml:space="preserve">, menujukkan </w:t>
      </w:r>
      <w:r w:rsidRPr="004D3EB9">
        <w:rPr>
          <w:bCs/>
          <w:sz w:val="20"/>
          <w:szCs w:val="20"/>
          <w:lang w:val="en-US"/>
        </w:rPr>
        <w:t xml:space="preserve">bahwa </w:t>
      </w:r>
      <w:r>
        <w:rPr>
          <w:bCs/>
          <w:sz w:val="20"/>
          <w:szCs w:val="20"/>
          <w:lang w:val="en-US"/>
        </w:rPr>
        <w:t xml:space="preserve">PERUMDA telah mengambil langkah positif untuk </w:t>
      </w:r>
      <w:r w:rsidRPr="004D3EB9">
        <w:rPr>
          <w:bCs/>
          <w:sz w:val="20"/>
          <w:szCs w:val="20"/>
          <w:lang w:val="en-US"/>
        </w:rPr>
        <w:t xml:space="preserve">mencegah tindakan </w:t>
      </w:r>
      <w:r w:rsidRPr="004D3EB9">
        <w:rPr>
          <w:bCs/>
          <w:i/>
          <w:iCs/>
          <w:sz w:val="20"/>
          <w:szCs w:val="20"/>
          <w:lang w:val="en-US"/>
        </w:rPr>
        <w:t>fraud</w:t>
      </w:r>
      <w:r w:rsidRPr="004D3EB9">
        <w:rPr>
          <w:bCs/>
          <w:sz w:val="20"/>
          <w:szCs w:val="20"/>
          <w:lang w:val="en-US"/>
        </w:rPr>
        <w:t xml:space="preserve"> </w:t>
      </w:r>
      <w:r>
        <w:rPr>
          <w:bCs/>
          <w:sz w:val="20"/>
          <w:szCs w:val="20"/>
          <w:lang w:val="en-US"/>
        </w:rPr>
        <w:t>melalui penerapan etika Islam pada setiap individu pegawai. Sehingga k</w:t>
      </w:r>
      <w:r w:rsidRPr="00CA357E">
        <w:rPr>
          <w:sz w:val="20"/>
          <w:szCs w:val="20"/>
        </w:rPr>
        <w:t xml:space="preserve">etika seorang pegawai menerapkan nilai-nilai etika </w:t>
      </w:r>
      <w:r>
        <w:rPr>
          <w:sz w:val="20"/>
          <w:szCs w:val="20"/>
        </w:rPr>
        <w:t>di</w:t>
      </w:r>
      <w:r w:rsidRPr="00CA357E">
        <w:rPr>
          <w:sz w:val="20"/>
          <w:szCs w:val="20"/>
        </w:rPr>
        <w:t>dalam</w:t>
      </w:r>
      <w:r>
        <w:rPr>
          <w:sz w:val="20"/>
          <w:szCs w:val="20"/>
        </w:rPr>
        <w:t xml:space="preserve"> lingkungan kerja</w:t>
      </w:r>
      <w:r w:rsidRPr="00CA357E">
        <w:rPr>
          <w:sz w:val="20"/>
          <w:szCs w:val="20"/>
        </w:rPr>
        <w:t xml:space="preserve">, mereka cenderung </w:t>
      </w:r>
      <w:r>
        <w:rPr>
          <w:sz w:val="20"/>
          <w:szCs w:val="20"/>
        </w:rPr>
        <w:t xml:space="preserve">akan </w:t>
      </w:r>
      <w:r w:rsidRPr="00CA357E">
        <w:rPr>
          <w:sz w:val="20"/>
          <w:szCs w:val="20"/>
        </w:rPr>
        <w:t>menolak perilaku yang tidak sejalan dengan prinsip-prinsip etika tersebut. Meskipun penerapan etika</w:t>
      </w:r>
      <w:r>
        <w:rPr>
          <w:sz w:val="20"/>
          <w:szCs w:val="20"/>
        </w:rPr>
        <w:t xml:space="preserve"> </w:t>
      </w:r>
      <w:r w:rsidRPr="00CA357E">
        <w:rPr>
          <w:sz w:val="20"/>
          <w:szCs w:val="20"/>
        </w:rPr>
        <w:t xml:space="preserve">tidak memberikan hasil </w:t>
      </w:r>
      <w:r>
        <w:rPr>
          <w:sz w:val="20"/>
          <w:szCs w:val="20"/>
        </w:rPr>
        <w:t xml:space="preserve">secara langsung </w:t>
      </w:r>
      <w:r>
        <w:rPr>
          <w:sz w:val="20"/>
          <w:szCs w:val="20"/>
          <w:lang w:val="en-US"/>
        </w:rPr>
        <w:t xml:space="preserve">serta </w:t>
      </w:r>
      <w:r w:rsidRPr="00CA357E">
        <w:rPr>
          <w:sz w:val="20"/>
          <w:szCs w:val="20"/>
        </w:rPr>
        <w:t xml:space="preserve">membutuhkan waktu </w:t>
      </w:r>
      <w:r>
        <w:rPr>
          <w:sz w:val="20"/>
          <w:szCs w:val="20"/>
        </w:rPr>
        <w:t xml:space="preserve">adaptasi </w:t>
      </w:r>
      <w:r>
        <w:rPr>
          <w:sz w:val="20"/>
          <w:szCs w:val="20"/>
          <w:lang w:val="en-US"/>
        </w:rPr>
        <w:t xml:space="preserve">agar </w:t>
      </w:r>
      <w:r>
        <w:rPr>
          <w:sz w:val="20"/>
          <w:szCs w:val="20"/>
        </w:rPr>
        <w:t>tertanam dalam diri pegawai</w:t>
      </w:r>
      <w:r w:rsidRPr="00CA357E">
        <w:rPr>
          <w:sz w:val="20"/>
          <w:szCs w:val="20"/>
        </w:rPr>
        <w:t>, tetap</w:t>
      </w:r>
      <w:r>
        <w:rPr>
          <w:sz w:val="20"/>
          <w:szCs w:val="20"/>
        </w:rPr>
        <w:t xml:space="preserve">i </w:t>
      </w:r>
      <w:r w:rsidRPr="00CA357E">
        <w:rPr>
          <w:sz w:val="20"/>
          <w:szCs w:val="20"/>
        </w:rPr>
        <w:t xml:space="preserve">ketika </w:t>
      </w:r>
      <w:r>
        <w:rPr>
          <w:sz w:val="20"/>
          <w:szCs w:val="20"/>
          <w:lang w:val="en-US"/>
        </w:rPr>
        <w:t xml:space="preserve">nilai </w:t>
      </w:r>
      <w:r w:rsidRPr="00CA357E">
        <w:rPr>
          <w:sz w:val="20"/>
          <w:szCs w:val="20"/>
        </w:rPr>
        <w:t>etika</w:t>
      </w:r>
      <w:r>
        <w:rPr>
          <w:sz w:val="20"/>
          <w:szCs w:val="20"/>
        </w:rPr>
        <w:t xml:space="preserve"> mampu </w:t>
      </w:r>
      <w:r w:rsidRPr="00CA357E">
        <w:rPr>
          <w:sz w:val="20"/>
          <w:szCs w:val="20"/>
        </w:rPr>
        <w:t>diterapkan dengan baik</w:t>
      </w:r>
      <w:r>
        <w:rPr>
          <w:sz w:val="20"/>
          <w:szCs w:val="20"/>
        </w:rPr>
        <w:t xml:space="preserve"> </w:t>
      </w:r>
      <w:r w:rsidRPr="00CA357E">
        <w:rPr>
          <w:sz w:val="20"/>
          <w:szCs w:val="20"/>
        </w:rPr>
        <w:t>akan membentuk kinerja yang baik dan berkelanjutan.</w:t>
      </w:r>
      <w:r>
        <w:rPr>
          <w:sz w:val="20"/>
          <w:szCs w:val="20"/>
        </w:rPr>
        <w:t xml:space="preserve"> </w:t>
      </w:r>
    </w:p>
    <w:p w:rsidR="00AD1A1C" w:rsidRPr="00BC62FF" w:rsidRDefault="00AD1A1C" w:rsidP="00AD1A1C">
      <w:pPr>
        <w:ind w:firstLine="284"/>
        <w:jc w:val="both"/>
        <w:rPr>
          <w:sz w:val="20"/>
          <w:szCs w:val="20"/>
        </w:rPr>
      </w:pPr>
    </w:p>
    <w:p w:rsidR="00164613" w:rsidRDefault="00AD1A1C">
      <w:pPr>
        <w:pStyle w:val="Heading1"/>
        <w:numPr>
          <w:ilvl w:val="0"/>
          <w:numId w:val="3"/>
        </w:numPr>
        <w:rPr>
          <w:sz w:val="24"/>
          <w:szCs w:val="24"/>
        </w:rPr>
      </w:pPr>
      <w:r>
        <w:rPr>
          <w:sz w:val="24"/>
          <w:szCs w:val="24"/>
        </w:rPr>
        <w:lastRenderedPageBreak/>
        <w:t>V</w:t>
      </w:r>
      <w:r w:rsidR="00A04810">
        <w:rPr>
          <w:sz w:val="24"/>
          <w:szCs w:val="24"/>
        </w:rPr>
        <w:t>. Simpulan</w:t>
      </w:r>
    </w:p>
    <w:p w:rsidR="00BC62FF" w:rsidRPr="00BC62FF" w:rsidRDefault="00A04810" w:rsidP="00BC62FF">
      <w:pPr>
        <w:pBdr>
          <w:top w:val="nil"/>
          <w:left w:val="nil"/>
          <w:bottom w:val="nil"/>
          <w:right w:val="nil"/>
          <w:between w:val="nil"/>
        </w:pBdr>
        <w:jc w:val="both"/>
        <w:rPr>
          <w:b/>
          <w:color w:val="000000"/>
          <w:sz w:val="20"/>
          <w:szCs w:val="20"/>
        </w:rPr>
      </w:pPr>
      <w:r w:rsidRPr="00BC62FF">
        <w:rPr>
          <w:b/>
          <w:sz w:val="20"/>
          <w:szCs w:val="20"/>
        </w:rPr>
        <w:t>Simpulan</w:t>
      </w:r>
      <w:r w:rsidRPr="00BC62FF">
        <w:rPr>
          <w:b/>
          <w:color w:val="000000"/>
          <w:sz w:val="20"/>
          <w:szCs w:val="20"/>
        </w:rPr>
        <w:t xml:space="preserve"> </w:t>
      </w:r>
    </w:p>
    <w:p w:rsidR="00BC62FF" w:rsidRDefault="00BC62FF">
      <w:pPr>
        <w:pBdr>
          <w:top w:val="nil"/>
          <w:left w:val="nil"/>
          <w:bottom w:val="nil"/>
          <w:right w:val="nil"/>
          <w:between w:val="nil"/>
        </w:pBdr>
        <w:ind w:firstLine="288"/>
        <w:jc w:val="both"/>
        <w:rPr>
          <w:bCs/>
          <w:sz w:val="20"/>
          <w:szCs w:val="20"/>
          <w:lang w:val="en-US"/>
        </w:rPr>
      </w:pPr>
      <w:r>
        <w:rPr>
          <w:bCs/>
          <w:sz w:val="20"/>
          <w:szCs w:val="20"/>
        </w:rPr>
        <w:t xml:space="preserve">Berdasarkan hasil penelitian, diperlukan kepedulian berbagai pihak untuk sadar dan peduli terhadap potensi tindakan </w:t>
      </w:r>
      <w:r w:rsidRPr="00860FA0">
        <w:rPr>
          <w:bCs/>
          <w:i/>
          <w:sz w:val="20"/>
          <w:szCs w:val="20"/>
        </w:rPr>
        <w:t>fraud</w:t>
      </w:r>
      <w:r>
        <w:rPr>
          <w:bCs/>
          <w:sz w:val="20"/>
          <w:szCs w:val="20"/>
        </w:rPr>
        <w:t xml:space="preserve"> dalam lingkungan kerja. Pentingnya pemahaman praktik </w:t>
      </w:r>
      <w:r w:rsidRPr="00D23E48">
        <w:rPr>
          <w:bCs/>
          <w:i/>
          <w:sz w:val="20"/>
          <w:szCs w:val="20"/>
        </w:rPr>
        <w:t>whistleblowing</w:t>
      </w:r>
      <w:r>
        <w:rPr>
          <w:bCs/>
          <w:sz w:val="20"/>
          <w:szCs w:val="20"/>
        </w:rPr>
        <w:t xml:space="preserve"> untuk mencegah dan meminimalisir kecurangan. S</w:t>
      </w:r>
      <w:r w:rsidRPr="0037278B">
        <w:rPr>
          <w:bCs/>
          <w:sz w:val="20"/>
          <w:szCs w:val="20"/>
        </w:rPr>
        <w:t>eiring</w:t>
      </w:r>
      <w:r>
        <w:rPr>
          <w:bCs/>
          <w:sz w:val="20"/>
          <w:szCs w:val="20"/>
        </w:rPr>
        <w:t xml:space="preserve"> dengan</w:t>
      </w:r>
      <w:r w:rsidRPr="0037278B">
        <w:rPr>
          <w:bCs/>
          <w:sz w:val="20"/>
          <w:szCs w:val="20"/>
        </w:rPr>
        <w:t xml:space="preserve"> perkembangannya, </w:t>
      </w:r>
      <w:r w:rsidRPr="009728DD">
        <w:rPr>
          <w:bCs/>
          <w:i/>
          <w:iCs/>
          <w:sz w:val="20"/>
          <w:szCs w:val="20"/>
        </w:rPr>
        <w:t>whistleblowing</w:t>
      </w:r>
      <w:r w:rsidRPr="0037278B">
        <w:rPr>
          <w:bCs/>
          <w:sz w:val="20"/>
          <w:szCs w:val="20"/>
        </w:rPr>
        <w:t xml:space="preserve"> membutuhkan perlindungan yang didukung oleh peraturan perundang-undangan </w:t>
      </w:r>
      <w:r>
        <w:rPr>
          <w:bCs/>
          <w:sz w:val="20"/>
          <w:szCs w:val="20"/>
        </w:rPr>
        <w:t xml:space="preserve">yang </w:t>
      </w:r>
      <w:r w:rsidRPr="0037278B">
        <w:rPr>
          <w:bCs/>
          <w:sz w:val="20"/>
          <w:szCs w:val="20"/>
        </w:rPr>
        <w:t>sah</w:t>
      </w:r>
      <w:r>
        <w:rPr>
          <w:bCs/>
          <w:sz w:val="20"/>
          <w:szCs w:val="20"/>
        </w:rPr>
        <w:t xml:space="preserve">. Penguatan ini </w:t>
      </w:r>
      <w:r w:rsidRPr="0037278B">
        <w:rPr>
          <w:bCs/>
          <w:sz w:val="20"/>
          <w:szCs w:val="20"/>
        </w:rPr>
        <w:t>untuk me</w:t>
      </w:r>
      <w:r>
        <w:rPr>
          <w:bCs/>
          <w:sz w:val="20"/>
          <w:szCs w:val="20"/>
        </w:rPr>
        <w:t xml:space="preserve">ningkatkan efektivitas peran </w:t>
      </w:r>
      <w:r w:rsidRPr="009728DD">
        <w:rPr>
          <w:bCs/>
          <w:i/>
          <w:iCs/>
          <w:sz w:val="20"/>
          <w:szCs w:val="20"/>
        </w:rPr>
        <w:t>whistleblowing</w:t>
      </w:r>
      <w:r w:rsidRPr="0037278B">
        <w:rPr>
          <w:bCs/>
          <w:sz w:val="20"/>
          <w:szCs w:val="20"/>
        </w:rPr>
        <w:t xml:space="preserve"> dalam implementasi dan penggunaan</w:t>
      </w:r>
      <w:r>
        <w:rPr>
          <w:bCs/>
          <w:sz w:val="20"/>
          <w:szCs w:val="20"/>
        </w:rPr>
        <w:t>nya</w:t>
      </w:r>
      <w:r w:rsidRPr="0037278B">
        <w:rPr>
          <w:bCs/>
          <w:sz w:val="20"/>
          <w:szCs w:val="20"/>
        </w:rPr>
        <w:t xml:space="preserve">. Sebagai langkah pencegahan </w:t>
      </w:r>
      <w:r w:rsidRPr="009728DD">
        <w:rPr>
          <w:bCs/>
          <w:i/>
          <w:iCs/>
          <w:sz w:val="20"/>
          <w:szCs w:val="20"/>
        </w:rPr>
        <w:t>fraud</w:t>
      </w:r>
      <w:r w:rsidRPr="0037278B">
        <w:rPr>
          <w:bCs/>
          <w:sz w:val="20"/>
          <w:szCs w:val="20"/>
        </w:rPr>
        <w:t xml:space="preserve">, </w:t>
      </w:r>
      <w:r w:rsidRPr="009728DD">
        <w:rPr>
          <w:bCs/>
          <w:i/>
          <w:iCs/>
          <w:sz w:val="20"/>
          <w:szCs w:val="20"/>
        </w:rPr>
        <w:t>whistleblowing</w:t>
      </w:r>
      <w:r w:rsidRPr="0037278B">
        <w:rPr>
          <w:bCs/>
          <w:sz w:val="20"/>
          <w:szCs w:val="20"/>
        </w:rPr>
        <w:t xml:space="preserve"> </w:t>
      </w:r>
      <w:r>
        <w:rPr>
          <w:bCs/>
          <w:sz w:val="20"/>
          <w:szCs w:val="20"/>
        </w:rPr>
        <w:t xml:space="preserve">juga </w:t>
      </w:r>
      <w:r w:rsidRPr="0037278B">
        <w:rPr>
          <w:bCs/>
          <w:sz w:val="20"/>
          <w:szCs w:val="20"/>
        </w:rPr>
        <w:t>memerlukan evaluasi dan per</w:t>
      </w:r>
      <w:r>
        <w:rPr>
          <w:bCs/>
          <w:sz w:val="20"/>
          <w:szCs w:val="20"/>
        </w:rPr>
        <w:t>baikan agar tetap berkelanjutan. S</w:t>
      </w:r>
      <w:r w:rsidRPr="0037278B">
        <w:rPr>
          <w:bCs/>
          <w:sz w:val="20"/>
          <w:szCs w:val="20"/>
        </w:rPr>
        <w:t xml:space="preserve">ebagai perusahaan daerah dengan mayoritas pegawai beragama Islam, </w:t>
      </w:r>
      <w:r>
        <w:rPr>
          <w:bCs/>
          <w:sz w:val="20"/>
          <w:szCs w:val="20"/>
        </w:rPr>
        <w:t xml:space="preserve">PERUMDA senantiasa </w:t>
      </w:r>
      <w:r w:rsidRPr="0037278B">
        <w:rPr>
          <w:bCs/>
          <w:sz w:val="20"/>
          <w:szCs w:val="20"/>
        </w:rPr>
        <w:t>mengintegrasikan nilai-nilai keislaman</w:t>
      </w:r>
      <w:r>
        <w:rPr>
          <w:bCs/>
          <w:sz w:val="20"/>
          <w:szCs w:val="20"/>
        </w:rPr>
        <w:t xml:space="preserve">. Manajemen puncak </w:t>
      </w:r>
      <w:r w:rsidRPr="0037278B">
        <w:rPr>
          <w:bCs/>
          <w:sz w:val="20"/>
          <w:szCs w:val="20"/>
        </w:rPr>
        <w:t xml:space="preserve">menyelesaikan </w:t>
      </w:r>
      <w:r>
        <w:rPr>
          <w:bCs/>
          <w:sz w:val="20"/>
          <w:szCs w:val="20"/>
        </w:rPr>
        <w:t xml:space="preserve">permasalahan </w:t>
      </w:r>
      <w:r w:rsidRPr="0037278B">
        <w:rPr>
          <w:bCs/>
          <w:sz w:val="20"/>
          <w:szCs w:val="20"/>
        </w:rPr>
        <w:t xml:space="preserve">dengan menerapkan, menyuarakan, dan mencontohkan nilai-nilai positif </w:t>
      </w:r>
      <w:r>
        <w:rPr>
          <w:bCs/>
          <w:sz w:val="20"/>
          <w:szCs w:val="20"/>
        </w:rPr>
        <w:t xml:space="preserve">etika Islam </w:t>
      </w:r>
      <w:r w:rsidRPr="0037278B">
        <w:rPr>
          <w:bCs/>
          <w:sz w:val="20"/>
          <w:szCs w:val="20"/>
        </w:rPr>
        <w:t>kepada seluruh</w:t>
      </w:r>
      <w:r>
        <w:rPr>
          <w:bCs/>
          <w:sz w:val="20"/>
          <w:szCs w:val="20"/>
        </w:rPr>
        <w:t xml:space="preserve"> pegawai </w:t>
      </w:r>
      <w:r w:rsidRPr="006C6810">
        <w:rPr>
          <w:sz w:val="20"/>
          <w:szCs w:val="20"/>
        </w:rPr>
        <w:t>yang terlibat didalam perusahaan</w:t>
      </w:r>
      <w:r>
        <w:rPr>
          <w:bCs/>
          <w:sz w:val="20"/>
          <w:szCs w:val="20"/>
        </w:rPr>
        <w:t>. P</w:t>
      </w:r>
      <w:r w:rsidRPr="0037278B">
        <w:rPr>
          <w:bCs/>
          <w:sz w:val="20"/>
          <w:szCs w:val="20"/>
        </w:rPr>
        <w:t xml:space="preserve">ada dasarnya </w:t>
      </w:r>
      <w:r>
        <w:rPr>
          <w:bCs/>
          <w:i/>
          <w:iCs/>
          <w:sz w:val="20"/>
          <w:szCs w:val="20"/>
        </w:rPr>
        <w:t>w</w:t>
      </w:r>
      <w:r w:rsidRPr="009728DD">
        <w:rPr>
          <w:bCs/>
          <w:i/>
          <w:iCs/>
          <w:sz w:val="20"/>
          <w:szCs w:val="20"/>
        </w:rPr>
        <w:t>histleblowing</w:t>
      </w:r>
      <w:r>
        <w:rPr>
          <w:bCs/>
          <w:sz w:val="20"/>
          <w:szCs w:val="20"/>
        </w:rPr>
        <w:t xml:space="preserve"> </w:t>
      </w:r>
      <w:r w:rsidRPr="0037278B">
        <w:rPr>
          <w:bCs/>
          <w:sz w:val="20"/>
          <w:szCs w:val="20"/>
        </w:rPr>
        <w:t>merupakan kewajiban memerintahkan kebaikan dan mencegah kejahatan</w:t>
      </w:r>
      <w:r>
        <w:rPr>
          <w:bCs/>
          <w:sz w:val="20"/>
          <w:szCs w:val="20"/>
        </w:rPr>
        <w:t xml:space="preserve"> sesuai tujuan syariah </w:t>
      </w:r>
      <w:r w:rsidRPr="0037278B">
        <w:rPr>
          <w:bCs/>
          <w:sz w:val="20"/>
          <w:szCs w:val="20"/>
        </w:rPr>
        <w:t>Islam guna memberantas kecurangan</w:t>
      </w:r>
      <w:r>
        <w:rPr>
          <w:bCs/>
          <w:sz w:val="20"/>
          <w:szCs w:val="20"/>
        </w:rPr>
        <w:t xml:space="preserve"> yang dapat menimbulkan kerugian banyak pihak. Sehingga makala peran </w:t>
      </w:r>
      <w:r w:rsidRPr="009728DD">
        <w:rPr>
          <w:bCs/>
          <w:i/>
          <w:iCs/>
          <w:sz w:val="20"/>
          <w:szCs w:val="20"/>
        </w:rPr>
        <w:t>whistleblowing</w:t>
      </w:r>
      <w:r w:rsidRPr="0037278B">
        <w:rPr>
          <w:bCs/>
          <w:sz w:val="20"/>
          <w:szCs w:val="20"/>
        </w:rPr>
        <w:t xml:space="preserve"> dan etika Islam </w:t>
      </w:r>
      <w:r>
        <w:rPr>
          <w:bCs/>
          <w:sz w:val="20"/>
          <w:szCs w:val="20"/>
        </w:rPr>
        <w:t xml:space="preserve">dapat </w:t>
      </w:r>
      <w:r w:rsidRPr="0037278B">
        <w:rPr>
          <w:bCs/>
          <w:sz w:val="20"/>
          <w:szCs w:val="20"/>
        </w:rPr>
        <w:t xml:space="preserve">berjalan seimbang, keduanya akan </w:t>
      </w:r>
      <w:r>
        <w:rPr>
          <w:bCs/>
          <w:sz w:val="20"/>
          <w:szCs w:val="20"/>
        </w:rPr>
        <w:t xml:space="preserve">semakin </w:t>
      </w:r>
      <w:r w:rsidRPr="0037278B">
        <w:rPr>
          <w:bCs/>
          <w:sz w:val="20"/>
          <w:szCs w:val="20"/>
        </w:rPr>
        <w:t>efektif dala</w:t>
      </w:r>
      <w:r>
        <w:rPr>
          <w:bCs/>
          <w:sz w:val="20"/>
          <w:szCs w:val="20"/>
        </w:rPr>
        <w:t>m mencegah tindakan kecurangan diberbagai lingkup kinerja perusahaan</w:t>
      </w:r>
      <w:r w:rsidR="002613B7">
        <w:rPr>
          <w:bCs/>
          <w:sz w:val="20"/>
          <w:szCs w:val="20"/>
          <w:lang w:val="en-US"/>
        </w:rPr>
        <w:t>.</w:t>
      </w:r>
    </w:p>
    <w:p w:rsidR="002613B7" w:rsidRPr="002613B7" w:rsidRDefault="002613B7">
      <w:pPr>
        <w:pBdr>
          <w:top w:val="nil"/>
          <w:left w:val="nil"/>
          <w:bottom w:val="nil"/>
          <w:right w:val="nil"/>
          <w:between w:val="nil"/>
        </w:pBdr>
        <w:ind w:firstLine="288"/>
        <w:jc w:val="both"/>
        <w:rPr>
          <w:color w:val="000000"/>
          <w:sz w:val="20"/>
          <w:szCs w:val="20"/>
          <w:lang w:val="en-US"/>
        </w:rPr>
      </w:pPr>
    </w:p>
    <w:p w:rsidR="00BC62FF" w:rsidRPr="00BC62FF" w:rsidRDefault="00BC62FF" w:rsidP="00BC62FF">
      <w:pPr>
        <w:pBdr>
          <w:top w:val="nil"/>
          <w:left w:val="nil"/>
          <w:bottom w:val="nil"/>
          <w:right w:val="nil"/>
          <w:between w:val="nil"/>
        </w:pBdr>
        <w:jc w:val="both"/>
        <w:rPr>
          <w:b/>
          <w:color w:val="000000"/>
          <w:sz w:val="20"/>
          <w:szCs w:val="20"/>
          <w:lang w:val="en-US"/>
        </w:rPr>
      </w:pPr>
      <w:r w:rsidRPr="00BC62FF">
        <w:rPr>
          <w:b/>
          <w:color w:val="000000"/>
          <w:sz w:val="20"/>
          <w:szCs w:val="20"/>
          <w:lang w:val="en-US"/>
        </w:rPr>
        <w:t>Saran</w:t>
      </w:r>
    </w:p>
    <w:p w:rsidR="00BC62FF" w:rsidRDefault="00BC62FF" w:rsidP="00BC62FF">
      <w:pPr>
        <w:ind w:firstLine="288"/>
        <w:jc w:val="both"/>
        <w:rPr>
          <w:bCs/>
          <w:sz w:val="20"/>
          <w:szCs w:val="20"/>
        </w:rPr>
      </w:pPr>
      <w:r>
        <w:rPr>
          <w:bCs/>
          <w:sz w:val="20"/>
          <w:szCs w:val="20"/>
        </w:rPr>
        <w:t xml:space="preserve">Saran yang dapat diberikan berdasarkan hasil penelitian yang diperoleh ialah PERUMDA Delta Tirta hendaknya melakukan evaluasi berkelanjutan terkait pelaksanaan </w:t>
      </w:r>
      <w:r w:rsidRPr="00D23E48">
        <w:rPr>
          <w:bCs/>
          <w:i/>
          <w:sz w:val="20"/>
          <w:szCs w:val="20"/>
        </w:rPr>
        <w:t>whistleblowing</w:t>
      </w:r>
      <w:r>
        <w:rPr>
          <w:bCs/>
          <w:i/>
          <w:sz w:val="20"/>
          <w:szCs w:val="20"/>
        </w:rPr>
        <w:t xml:space="preserve"> </w:t>
      </w:r>
      <w:r>
        <w:rPr>
          <w:bCs/>
          <w:sz w:val="20"/>
          <w:szCs w:val="20"/>
        </w:rPr>
        <w:t xml:space="preserve">agar meningkatkan pencegahan kecurangan pada pengelolaan keuangan daerah. Manajemen puncak harus membimbing pegawai menerapkan konsep </w:t>
      </w:r>
      <w:r w:rsidRPr="007D1D08">
        <w:rPr>
          <w:bCs/>
          <w:i/>
          <w:sz w:val="20"/>
          <w:szCs w:val="20"/>
        </w:rPr>
        <w:t>whistleblowing</w:t>
      </w:r>
      <w:r>
        <w:rPr>
          <w:bCs/>
          <w:sz w:val="20"/>
          <w:szCs w:val="20"/>
        </w:rPr>
        <w:t xml:space="preserve"> dan etika Islam dalam setiap aktivitas kinerjanya serta memberikan motivasi pegawai agar memiliki keberanian mengungkap kecurangan jika terjadi pada perusahaan. Peneliti selanjutnya dapat mengkaji lebih dalam lagi kemungkinan adanya indikator lain yang dapat menurunkan pencegahan </w:t>
      </w:r>
      <w:r w:rsidRPr="00D4675D">
        <w:rPr>
          <w:bCs/>
          <w:i/>
          <w:sz w:val="20"/>
          <w:szCs w:val="20"/>
        </w:rPr>
        <w:t>fraud</w:t>
      </w:r>
      <w:r>
        <w:rPr>
          <w:bCs/>
          <w:sz w:val="20"/>
          <w:szCs w:val="20"/>
        </w:rPr>
        <w:t xml:space="preserve"> serta memperluas objek dan </w:t>
      </w:r>
      <w:r>
        <w:rPr>
          <w:bCs/>
          <w:sz w:val="20"/>
          <w:szCs w:val="20"/>
          <w:lang w:val="en-US"/>
        </w:rPr>
        <w:t xml:space="preserve">subjek </w:t>
      </w:r>
      <w:r>
        <w:rPr>
          <w:bCs/>
          <w:sz w:val="20"/>
          <w:szCs w:val="20"/>
        </w:rPr>
        <w:t>penelitian agar memperoleh hasil penelitian dengan tingkat generalisasi yang lebih tinggi.</w:t>
      </w:r>
    </w:p>
    <w:p w:rsidR="002613B7" w:rsidRPr="00BC62FF" w:rsidRDefault="002613B7" w:rsidP="00BC62FF">
      <w:pPr>
        <w:ind w:firstLine="288"/>
        <w:jc w:val="both"/>
        <w:rPr>
          <w:bCs/>
          <w:sz w:val="20"/>
          <w:szCs w:val="20"/>
        </w:rPr>
      </w:pPr>
    </w:p>
    <w:p w:rsidR="00BC62FF" w:rsidRPr="00BC62FF" w:rsidRDefault="00BC62FF" w:rsidP="00BC62FF">
      <w:pPr>
        <w:pBdr>
          <w:top w:val="nil"/>
          <w:left w:val="nil"/>
          <w:bottom w:val="nil"/>
          <w:right w:val="nil"/>
          <w:between w:val="nil"/>
        </w:pBdr>
        <w:jc w:val="both"/>
        <w:rPr>
          <w:b/>
          <w:color w:val="000000"/>
          <w:sz w:val="20"/>
          <w:szCs w:val="20"/>
          <w:lang w:val="en-US"/>
        </w:rPr>
      </w:pPr>
      <w:r w:rsidRPr="00BC62FF">
        <w:rPr>
          <w:b/>
          <w:color w:val="000000"/>
          <w:sz w:val="20"/>
          <w:szCs w:val="20"/>
          <w:lang w:val="en-US"/>
        </w:rPr>
        <w:t>Keterbatasan</w:t>
      </w:r>
    </w:p>
    <w:p w:rsidR="00BC62FF" w:rsidRPr="00BC62FF" w:rsidRDefault="00BC62FF" w:rsidP="00BC62FF">
      <w:pPr>
        <w:ind w:firstLine="288"/>
        <w:jc w:val="both"/>
        <w:rPr>
          <w:bCs/>
          <w:sz w:val="20"/>
          <w:szCs w:val="20"/>
        </w:rPr>
      </w:pPr>
      <w:r>
        <w:rPr>
          <w:bCs/>
          <w:sz w:val="20"/>
          <w:szCs w:val="20"/>
        </w:rPr>
        <w:t xml:space="preserve">Penelitian ini juga memiliki keterbatasan diantaranya pada narasumber atau </w:t>
      </w:r>
      <w:r w:rsidRPr="00924E14">
        <w:rPr>
          <w:bCs/>
          <w:i/>
          <w:sz w:val="20"/>
          <w:szCs w:val="20"/>
        </w:rPr>
        <w:t>key informan</w:t>
      </w:r>
      <w:r>
        <w:rPr>
          <w:bCs/>
          <w:sz w:val="20"/>
          <w:szCs w:val="20"/>
        </w:rPr>
        <w:t xml:space="preserve"> yang menolak untuk melakukan wawancara dan menolak untuk menjawab pertanyaan wawancara karena tidak begitu paham dengan mekanisme </w:t>
      </w:r>
      <w:r w:rsidRPr="001B13C9">
        <w:rPr>
          <w:bCs/>
          <w:i/>
          <w:sz w:val="20"/>
          <w:szCs w:val="20"/>
        </w:rPr>
        <w:t>whistleblowing</w:t>
      </w:r>
      <w:r>
        <w:rPr>
          <w:bCs/>
          <w:sz w:val="20"/>
          <w:szCs w:val="20"/>
        </w:rPr>
        <w:t xml:space="preserve">. Topik yang sensitif menyebabkan </w:t>
      </w:r>
      <w:r w:rsidRPr="001B13C9">
        <w:rPr>
          <w:bCs/>
          <w:sz w:val="20"/>
          <w:szCs w:val="20"/>
        </w:rPr>
        <w:t xml:space="preserve">informasi </w:t>
      </w:r>
      <w:r>
        <w:rPr>
          <w:bCs/>
          <w:sz w:val="20"/>
          <w:szCs w:val="20"/>
        </w:rPr>
        <w:t xml:space="preserve">sukar </w:t>
      </w:r>
      <w:r w:rsidRPr="001B13C9">
        <w:rPr>
          <w:sz w:val="20"/>
          <w:szCs w:val="20"/>
        </w:rPr>
        <w:t xml:space="preserve">diperoleh dari narasumber </w:t>
      </w:r>
      <w:r>
        <w:rPr>
          <w:sz w:val="20"/>
          <w:szCs w:val="20"/>
        </w:rPr>
        <w:t xml:space="preserve">ketika </w:t>
      </w:r>
      <w:r w:rsidRPr="001B13C9">
        <w:rPr>
          <w:sz w:val="20"/>
          <w:szCs w:val="20"/>
        </w:rPr>
        <w:t>wawancara</w:t>
      </w:r>
      <w:r>
        <w:rPr>
          <w:sz w:val="20"/>
          <w:szCs w:val="20"/>
        </w:rPr>
        <w:t xml:space="preserve"> sehingga harus menyesuaikan dengan </w:t>
      </w:r>
      <w:r w:rsidRPr="001B13C9">
        <w:rPr>
          <w:sz w:val="20"/>
          <w:szCs w:val="20"/>
        </w:rPr>
        <w:t xml:space="preserve">keadaan sebenarnya. </w:t>
      </w:r>
      <w:r>
        <w:rPr>
          <w:sz w:val="20"/>
          <w:szCs w:val="20"/>
        </w:rPr>
        <w:t xml:space="preserve">Informasi juga diperoleh hanya melalui subjek internal perusahaan sehingga untuk </w:t>
      </w:r>
      <w:r w:rsidRPr="001B13C9">
        <w:rPr>
          <w:sz w:val="20"/>
          <w:szCs w:val="20"/>
        </w:rPr>
        <w:t xml:space="preserve">penelitian selanjutnya dapat menambah </w:t>
      </w:r>
      <w:r>
        <w:rPr>
          <w:sz w:val="20"/>
          <w:szCs w:val="20"/>
        </w:rPr>
        <w:t xml:space="preserve">subjek melalui pihak eksternal atau </w:t>
      </w:r>
      <w:r w:rsidRPr="001B13C9">
        <w:rPr>
          <w:sz w:val="20"/>
          <w:szCs w:val="20"/>
        </w:rPr>
        <w:t>tidak hanya berada di</w:t>
      </w:r>
      <w:r>
        <w:rPr>
          <w:sz w:val="20"/>
          <w:szCs w:val="20"/>
        </w:rPr>
        <w:t>dalam</w:t>
      </w:r>
      <w:r w:rsidRPr="001B13C9">
        <w:rPr>
          <w:sz w:val="20"/>
          <w:szCs w:val="20"/>
        </w:rPr>
        <w:t xml:space="preserve"> </w:t>
      </w:r>
      <w:r w:rsidRPr="001B13C9">
        <w:rPr>
          <w:bCs/>
          <w:sz w:val="20"/>
          <w:szCs w:val="20"/>
        </w:rPr>
        <w:t>PERUMDA Delta Tirta</w:t>
      </w:r>
      <w:r>
        <w:rPr>
          <w:bCs/>
          <w:sz w:val="20"/>
          <w:szCs w:val="20"/>
        </w:rPr>
        <w:t xml:space="preserve">. </w:t>
      </w:r>
    </w:p>
    <w:p w:rsidR="00164613" w:rsidRDefault="00A04810">
      <w:pPr>
        <w:pStyle w:val="Heading1"/>
        <w:numPr>
          <w:ilvl w:val="0"/>
          <w:numId w:val="3"/>
        </w:numPr>
        <w:rPr>
          <w:sz w:val="24"/>
          <w:szCs w:val="24"/>
        </w:rPr>
      </w:pPr>
      <w:r>
        <w:rPr>
          <w:sz w:val="24"/>
          <w:szCs w:val="24"/>
        </w:rPr>
        <w:t xml:space="preserve">Ucapan Terima Kasih </w:t>
      </w:r>
    </w:p>
    <w:p w:rsidR="00164613" w:rsidRPr="002613B7" w:rsidRDefault="002613B7">
      <w:pPr>
        <w:pBdr>
          <w:top w:val="nil"/>
          <w:left w:val="nil"/>
          <w:bottom w:val="nil"/>
          <w:right w:val="nil"/>
          <w:between w:val="nil"/>
        </w:pBdr>
        <w:ind w:firstLine="288"/>
        <w:jc w:val="both"/>
        <w:rPr>
          <w:b/>
          <w:color w:val="000000"/>
          <w:sz w:val="20"/>
          <w:szCs w:val="20"/>
          <w:lang w:val="en-US"/>
        </w:rPr>
      </w:pPr>
      <w:r>
        <w:rPr>
          <w:color w:val="000000"/>
          <w:sz w:val="20"/>
          <w:szCs w:val="20"/>
        </w:rPr>
        <w:t xml:space="preserve">Untuk </w:t>
      </w:r>
      <w:r>
        <w:rPr>
          <w:color w:val="000000"/>
          <w:sz w:val="20"/>
          <w:szCs w:val="20"/>
          <w:lang w:val="en-US"/>
        </w:rPr>
        <w:t xml:space="preserve">proses yang cukup menguras waktu dan pikiran dalam menyelesaikan penelitian ini tidak lepas dari segala usaha, doa serta dukungan dari banyak pihak. Terima kasih ditujukan kepada Universitas Muhammadiyah Sidoarjo, Fakultas Bisnis Hukum dan Ilmu Sosial, Program Studi Akuntansi sebagai tempat peneliti menimba ilmu. Tidak lupa juga terima kasih kepada seluruh pihak-pihak yang telah membantu dan memberikan dukungan hingga dapat terselesaikannya penelitian ini dengan baik. </w:t>
      </w:r>
    </w:p>
    <w:p w:rsidR="00164613" w:rsidRDefault="00A04810">
      <w:pPr>
        <w:pStyle w:val="Heading1"/>
        <w:numPr>
          <w:ilvl w:val="0"/>
          <w:numId w:val="3"/>
        </w:numPr>
        <w:tabs>
          <w:tab w:val="left" w:pos="0"/>
        </w:tabs>
        <w:rPr>
          <w:sz w:val="24"/>
          <w:szCs w:val="24"/>
        </w:rPr>
      </w:pPr>
      <w:r>
        <w:rPr>
          <w:sz w:val="24"/>
          <w:szCs w:val="24"/>
        </w:rPr>
        <w:t>Referensi</w:t>
      </w:r>
    </w:p>
    <w:p w:rsidR="002613B7" w:rsidRPr="00034344" w:rsidRDefault="002613B7" w:rsidP="00756265">
      <w:pPr>
        <w:widowControl w:val="0"/>
        <w:autoSpaceDE w:val="0"/>
        <w:autoSpaceDN w:val="0"/>
        <w:adjustRightInd w:val="0"/>
        <w:ind w:left="640" w:hanging="640"/>
        <w:jc w:val="both"/>
        <w:rPr>
          <w:noProof/>
          <w:sz w:val="20"/>
        </w:rPr>
      </w:pPr>
      <w:r w:rsidRPr="001041C0">
        <w:rPr>
          <w:color w:val="000000"/>
          <w:sz w:val="20"/>
          <w:szCs w:val="20"/>
          <w:lang w:val="en-US"/>
        </w:rPr>
        <w:fldChar w:fldCharType="begin" w:fldLock="1"/>
      </w:r>
      <w:r w:rsidRPr="001041C0">
        <w:rPr>
          <w:color w:val="000000"/>
          <w:sz w:val="20"/>
          <w:szCs w:val="20"/>
          <w:lang w:val="en-US"/>
        </w:rPr>
        <w:instrText xml:space="preserve">ADDIN Mendeley Bibliography CSL_BIBLIOGRAPHY </w:instrText>
      </w:r>
      <w:r w:rsidRPr="001041C0">
        <w:rPr>
          <w:color w:val="000000"/>
          <w:sz w:val="20"/>
          <w:szCs w:val="20"/>
          <w:lang w:val="en-US"/>
        </w:rPr>
        <w:fldChar w:fldCharType="separate"/>
      </w:r>
      <w:r w:rsidRPr="00034344">
        <w:rPr>
          <w:noProof/>
          <w:sz w:val="20"/>
        </w:rPr>
        <w:t>[1]</w:t>
      </w:r>
      <w:r w:rsidRPr="00034344">
        <w:rPr>
          <w:noProof/>
          <w:sz w:val="20"/>
        </w:rPr>
        <w:tab/>
        <w:t xml:space="preserve">E. Sudarmanto and C. K. Utami, “Pencegahan Fraud Dengan Pengendalian Internal Dalam Perspektif Alquran,” </w:t>
      </w:r>
      <w:r w:rsidRPr="00034344">
        <w:rPr>
          <w:i/>
          <w:iCs/>
          <w:noProof/>
          <w:sz w:val="20"/>
        </w:rPr>
        <w:t>J. Ilm. Ekon. Islam</w:t>
      </w:r>
      <w:r w:rsidRPr="00034344">
        <w:rPr>
          <w:noProof/>
          <w:sz w:val="20"/>
        </w:rPr>
        <w:t>, vol. 7, no. 1, p. 195, 2021, doi: 10.29040/jiei.v7i1.1593.</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w:t>
      </w:r>
      <w:r w:rsidRPr="00034344">
        <w:rPr>
          <w:noProof/>
          <w:sz w:val="20"/>
        </w:rPr>
        <w:tab/>
        <w:t xml:space="preserve">B. Marciano, A. Syam, Suyanto, and N. Ahmar, “Whistleblowing System dan Pencegahan Fraud: Sebuah Tinjauan Literatur,” </w:t>
      </w:r>
      <w:r w:rsidRPr="00034344">
        <w:rPr>
          <w:i/>
          <w:iCs/>
          <w:noProof/>
          <w:sz w:val="20"/>
        </w:rPr>
        <w:t>J. Akunt. Berkelanjutan Indones.</w:t>
      </w:r>
      <w:r w:rsidRPr="00034344">
        <w:rPr>
          <w:noProof/>
          <w:sz w:val="20"/>
        </w:rPr>
        <w:t>, vol. 4, no. 3, pp. 313–324, 2021.</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[3]</w:t>
      </w:r>
      <w:r w:rsidRPr="00034344">
        <w:rPr>
          <w:noProof/>
          <w:sz w:val="20"/>
        </w:rPr>
        <w:tab/>
        <w:t xml:space="preserve">N. Husnawati, L. Handajani, and M. Irwan, “Accounting Fraud: Determinant, Moderation of Internal Control System and the Implication To Financial Accountability,” </w:t>
      </w:r>
      <w:r w:rsidRPr="00034344">
        <w:rPr>
          <w:i/>
          <w:iCs/>
          <w:noProof/>
          <w:sz w:val="20"/>
        </w:rPr>
        <w:t>nternational Conf. Call Pap.</w:t>
      </w:r>
      <w:r w:rsidRPr="00034344">
        <w:rPr>
          <w:noProof/>
          <w:sz w:val="20"/>
        </w:rPr>
        <w:t>, no. 60, pp. 311–335, 2017, [Online]. Available: www.beritasatu.com/nasional</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[4]</w:t>
      </w:r>
      <w:r w:rsidRPr="00034344">
        <w:rPr>
          <w:noProof/>
          <w:sz w:val="20"/>
        </w:rPr>
        <w:tab/>
        <w:t xml:space="preserve">I. G. A. K. Wardana, E. Sujana, and M. A. Wahyuni, “Pengaruh Pengendalian Internal, Whistleblowing System, dan Moralitas Aparat terhadap Pencegahan Fraud pada Dinas Pekerjaan Umum Kabupater Buleleng,” </w:t>
      </w:r>
      <w:r w:rsidRPr="00034344">
        <w:rPr>
          <w:i/>
          <w:iCs/>
          <w:noProof/>
          <w:sz w:val="20"/>
        </w:rPr>
        <w:t>S1 Ak Univ. Pendidik. Ganesha Jur. Akunt. Progr. S1</w:t>
      </w:r>
      <w:r w:rsidRPr="00034344">
        <w:rPr>
          <w:noProof/>
          <w:sz w:val="20"/>
        </w:rPr>
        <w:t>, vol. 8, no. 2, pp. 1–10, 2017.</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[5]</w:t>
      </w:r>
      <w:r w:rsidRPr="00034344">
        <w:rPr>
          <w:noProof/>
          <w:sz w:val="20"/>
        </w:rPr>
        <w:tab/>
        <w:t xml:space="preserve">Association of Certified Fraud Examiners Indonesia, “Survei Fraud Indonesia 2019,” </w:t>
      </w:r>
      <w:r w:rsidRPr="00034344">
        <w:rPr>
          <w:i/>
          <w:iCs/>
          <w:noProof/>
          <w:sz w:val="20"/>
        </w:rPr>
        <w:t>Indones. Chapter #111</w:t>
      </w:r>
      <w:r w:rsidRPr="00034344">
        <w:rPr>
          <w:noProof/>
          <w:sz w:val="20"/>
        </w:rPr>
        <w:t>, vol. 53, no. 9, pp. 1–76, 2019, [Online]. Available: https://acfe-indonesia.or.id/survei-fraud-indonesia/</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[6]</w:t>
      </w:r>
      <w:r w:rsidRPr="00034344">
        <w:rPr>
          <w:noProof/>
          <w:sz w:val="20"/>
        </w:rPr>
        <w:tab/>
        <w:t xml:space="preserve">A. F. Christyawan and A. N. S. Hapsari, “Whistleblowing Dan Alasan Mahasiswa Melakukannya,” </w:t>
      </w:r>
      <w:r w:rsidRPr="00034344">
        <w:rPr>
          <w:i/>
          <w:iCs/>
          <w:noProof/>
          <w:sz w:val="20"/>
        </w:rPr>
        <w:t>J. Econ. Bussines Account.</w:t>
      </w:r>
      <w:r w:rsidRPr="00034344">
        <w:rPr>
          <w:noProof/>
          <w:sz w:val="20"/>
        </w:rPr>
        <w:t>, vol. 5, no. 1, pp. 423–440, 2021, doi: 10.31539/costing.v5i1.2243.</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[7]</w:t>
      </w:r>
      <w:r w:rsidRPr="00034344">
        <w:rPr>
          <w:noProof/>
          <w:sz w:val="20"/>
        </w:rPr>
        <w:tab/>
        <w:t xml:space="preserve">A. Veronika, M. H. Ainulyaqin, and A. Panggabean, “Whishtleblowing dalam Perspektif Islam,” </w:t>
      </w:r>
      <w:r w:rsidRPr="00034344">
        <w:rPr>
          <w:i/>
          <w:iCs/>
          <w:noProof/>
          <w:sz w:val="20"/>
        </w:rPr>
        <w:t xml:space="preserve">J. Islam. </w:t>
      </w:r>
      <w:r w:rsidRPr="00034344">
        <w:rPr>
          <w:i/>
          <w:iCs/>
          <w:noProof/>
          <w:sz w:val="20"/>
        </w:rPr>
        <w:lastRenderedPageBreak/>
        <w:t>Econ. Dev. Innov.</w:t>
      </w:r>
      <w:r w:rsidRPr="00034344">
        <w:rPr>
          <w:noProof/>
          <w:sz w:val="20"/>
        </w:rPr>
        <w:t>, vol. 2, no. 2, pp. 074–082, 2023, [Online]. Available: https://ejournal.umm.ac.id/index.php/ijiedi/issue/view/1079</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[8]</w:t>
      </w:r>
      <w:r w:rsidRPr="00034344">
        <w:rPr>
          <w:noProof/>
          <w:sz w:val="20"/>
        </w:rPr>
        <w:tab/>
        <w:t xml:space="preserve">O. L. Pramudyastuti, U. Rani, A. P. Nugraheni, and G. F. A. Susilo, “Pengaruh Penerapan Whistleblowing System terhadap Tindak Kecurangan dengan Independensi sebagai Moderator,” </w:t>
      </w:r>
      <w:r w:rsidRPr="00034344">
        <w:rPr>
          <w:i/>
          <w:iCs/>
          <w:noProof/>
          <w:sz w:val="20"/>
        </w:rPr>
        <w:t>J. Ilm. Akunt.</w:t>
      </w:r>
      <w:r w:rsidRPr="00034344">
        <w:rPr>
          <w:noProof/>
          <w:sz w:val="20"/>
        </w:rPr>
        <w:t>, vol. 6, no. 1, p. 115, 2021, doi: 10.23887/jia.v6i1.32335.</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[9]</w:t>
      </w:r>
      <w:r w:rsidRPr="00034344">
        <w:rPr>
          <w:noProof/>
          <w:sz w:val="20"/>
        </w:rPr>
        <w:tab/>
        <w:t>Syarifudin., “Korupsi Dana BOS, Mantan Kepsek dan Bendahara di Bima Ditahan.” 2019. [Online]. Available: https://regional.kompas.com/read/2019/03/22/22291211/korupsi-dana-bos-mantan-kepsek-dan-bendahara-di-bima-ditahan?page=all</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[10]</w:t>
      </w:r>
      <w:r w:rsidRPr="00034344">
        <w:rPr>
          <w:noProof/>
          <w:sz w:val="20"/>
        </w:rPr>
        <w:tab/>
        <w:t xml:space="preserve">P. P. Dewi, N. P. E. Suwantari, and I. P. D. Pradhana, “Faktor-Faktor Pencegahan Fraud pada Lembaga Perbankan,” </w:t>
      </w:r>
      <w:r w:rsidRPr="00034344">
        <w:rPr>
          <w:i/>
          <w:iCs/>
          <w:noProof/>
          <w:sz w:val="20"/>
        </w:rPr>
        <w:t>E-Jurnal Akunt.</w:t>
      </w:r>
      <w:r w:rsidRPr="00034344">
        <w:rPr>
          <w:noProof/>
          <w:sz w:val="20"/>
        </w:rPr>
        <w:t>, vol. 31, no. 6, p. 1592, 2021, doi: 10.24843/eja.2021.v31.i06.p19.</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[11]</w:t>
      </w:r>
      <w:r w:rsidRPr="00034344">
        <w:rPr>
          <w:noProof/>
          <w:sz w:val="20"/>
        </w:rPr>
        <w:tab/>
        <w:t>N. N. Lasmini, “KNKG, 2008.” 2018. [Online]. Available: https://adoc.pub/pedoman-sistem-pelaporan-pelanggaran-spp-whistleblowing-syst.html</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[12]</w:t>
      </w:r>
      <w:r w:rsidRPr="00034344">
        <w:rPr>
          <w:noProof/>
          <w:sz w:val="20"/>
        </w:rPr>
        <w:tab/>
        <w:t xml:space="preserve">I. Puspitosari, “Whitleblowing Intention Sebagai Bagian Dari Etika Islam Ditinjau Dari Intensitas Moral, Orientasi Etika Relativisme Dan Religiusitas,” </w:t>
      </w:r>
      <w:r w:rsidRPr="00034344">
        <w:rPr>
          <w:i/>
          <w:iCs/>
          <w:noProof/>
          <w:sz w:val="20"/>
        </w:rPr>
        <w:t>J. Iqtisaduna</w:t>
      </w:r>
      <w:r w:rsidRPr="00034344">
        <w:rPr>
          <w:noProof/>
          <w:sz w:val="20"/>
        </w:rPr>
        <w:t>, vol. 5, no. 2, p. 139, 2019, doi: 10.24252/iqtisaduna.v5i2.10701.</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[13]</w:t>
      </w:r>
      <w:r w:rsidRPr="00034344">
        <w:rPr>
          <w:noProof/>
          <w:sz w:val="20"/>
        </w:rPr>
        <w:tab/>
        <w:t xml:space="preserve">Nurul Alfian, “Nilai-Nilai Islam Dalam Upaya Pencegahan Fraud,” </w:t>
      </w:r>
      <w:r w:rsidRPr="00034344">
        <w:rPr>
          <w:i/>
          <w:iCs/>
          <w:noProof/>
          <w:sz w:val="20"/>
        </w:rPr>
        <w:t>J. Akunt. dan Investasi</w:t>
      </w:r>
      <w:r w:rsidRPr="00034344">
        <w:rPr>
          <w:noProof/>
          <w:sz w:val="20"/>
        </w:rPr>
        <w:t>, vol. 1, no. 2, pp. 205–218, 2016, [Online]. Available: http://ejournal.unira.ac.id/index.php/jurnal_aktiva/article/view/143#:~:text=NILAI-NILAI ISLAM DALAM UPAYA PENCEGAHAN FRAUD Nurul Alfian,early era of Islam were identified and discussed.</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[14]</w:t>
      </w:r>
      <w:r w:rsidRPr="00034344">
        <w:rPr>
          <w:noProof/>
          <w:sz w:val="20"/>
        </w:rPr>
        <w:tab/>
        <w:t xml:space="preserve">M. Malik, “Whistleblowing As Islamic Imperative, An Epistemological Approach In Empowering Muslim Civil Society Towards Good Governance,” </w:t>
      </w:r>
      <w:r w:rsidRPr="00034344">
        <w:rPr>
          <w:i/>
          <w:iCs/>
          <w:noProof/>
          <w:sz w:val="20"/>
        </w:rPr>
        <w:t>Int. J. Soc. Policy Soc. …</w:t>
      </w:r>
      <w:r w:rsidRPr="00034344">
        <w:rPr>
          <w:noProof/>
          <w:sz w:val="20"/>
        </w:rPr>
        <w:t>, pp. 100–108, 2018, [Online]. Available: https://ijsps.ism.gov.my/IJSPS/article/view/131%0Ahttps://ijsps.ism.gov.my/IJSPS/article/download/131/129</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[15]</w:t>
      </w:r>
      <w:r w:rsidRPr="00034344">
        <w:rPr>
          <w:noProof/>
          <w:sz w:val="20"/>
        </w:rPr>
        <w:tab/>
        <w:t xml:space="preserve">R. Muntaqo and M. K. Huda, “Etos Kerja Islam Dalam Pendidikan Islam,” </w:t>
      </w:r>
      <w:r w:rsidRPr="00034344">
        <w:rPr>
          <w:i/>
          <w:iCs/>
          <w:noProof/>
          <w:sz w:val="20"/>
        </w:rPr>
        <w:t>Paramurobi J. Pendidik. Agama Islam</w:t>
      </w:r>
      <w:r w:rsidRPr="00034344">
        <w:rPr>
          <w:noProof/>
          <w:sz w:val="20"/>
        </w:rPr>
        <w:t>, vol. 1, no. 1, pp. 61–70, 2018, doi: 10.32699/paramurobi.v1i1.178.</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[16]</w:t>
      </w:r>
      <w:r w:rsidRPr="00034344">
        <w:rPr>
          <w:noProof/>
          <w:sz w:val="20"/>
        </w:rPr>
        <w:tab/>
        <w:t>S. Dwiputrianti, “Key Success Factors for Implementation Code of Conducts and Ethics in Indonesian Public Sector,” vol. 122, no. Iapa 2019, pp. 164–180, 2020, doi: 10.2991/aebmr.k.200301.009.</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[17]</w:t>
      </w:r>
      <w:r w:rsidRPr="00034344">
        <w:rPr>
          <w:noProof/>
          <w:sz w:val="20"/>
        </w:rPr>
        <w:tab/>
        <w:t xml:space="preserve">E. S. Wahyuni and T. Nova, “ANALISIS WHISTLEBLOWING SYSTEM DAN KOMPETENSI APARATUR TERHADAP PENCEGAHAN FRAUD (Studi Empiris Pada Satuan Organisasi Perangkat Daerah Kabupaten Bengkalis),” </w:t>
      </w:r>
      <w:r w:rsidRPr="00034344">
        <w:rPr>
          <w:i/>
          <w:iCs/>
          <w:noProof/>
          <w:sz w:val="20"/>
        </w:rPr>
        <w:t>Inovbiz J. Inov. Bisnis</w:t>
      </w:r>
      <w:r w:rsidRPr="00034344">
        <w:rPr>
          <w:noProof/>
          <w:sz w:val="20"/>
        </w:rPr>
        <w:t>, vol. 6, no. 2, p. 189, 2018, doi: 10.35314/inovbiz.v6i2.867.</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[18]</w:t>
      </w:r>
      <w:r w:rsidRPr="00034344">
        <w:rPr>
          <w:noProof/>
          <w:sz w:val="20"/>
        </w:rPr>
        <w:tab/>
        <w:t xml:space="preserve">I. K. Sujana, I. M. S. Suardikha, and P. S. P. Laksmi, “Whistleblowing System, Competence, Morality, and Internal Control System Against Fraud Prevention on Village Financial Management in Denpasar,” </w:t>
      </w:r>
      <w:r w:rsidRPr="00034344">
        <w:rPr>
          <w:i/>
          <w:iCs/>
          <w:noProof/>
          <w:sz w:val="20"/>
        </w:rPr>
        <w:t>E-Jurnal Akunt.</w:t>
      </w:r>
      <w:r w:rsidRPr="00034344">
        <w:rPr>
          <w:noProof/>
          <w:sz w:val="20"/>
        </w:rPr>
        <w:t>, vol. 30, no. 11, p. 2780, 2020, doi: 10.24843/eja.2020.v30.i11.p06.</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[19]</w:t>
      </w:r>
      <w:r w:rsidRPr="00034344">
        <w:rPr>
          <w:noProof/>
          <w:sz w:val="20"/>
        </w:rPr>
        <w:tab/>
        <w:t xml:space="preserve">L. S. I. D. Jayanti and K. A. Suardana, “Pengaruh Kompetensi SDM, Moralitas, Whistleblowing dan SPI Terhadap Pencegahan Fraud Dalam Pengelolaan Keuangan Desa,” </w:t>
      </w:r>
      <w:r w:rsidRPr="00034344">
        <w:rPr>
          <w:i/>
          <w:iCs/>
          <w:noProof/>
          <w:sz w:val="20"/>
        </w:rPr>
        <w:t>E-Jurnal Akunt.</w:t>
      </w:r>
      <w:r w:rsidRPr="00034344">
        <w:rPr>
          <w:noProof/>
          <w:sz w:val="20"/>
        </w:rPr>
        <w:t>, vol. 29, no. 3, p. 1117, 2019, doi: 10.24843/eja.2019.v29.i03.p16.</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[20]</w:t>
      </w:r>
      <w:r w:rsidRPr="00034344">
        <w:rPr>
          <w:noProof/>
          <w:sz w:val="20"/>
        </w:rPr>
        <w:tab/>
        <w:t xml:space="preserve">W. S. Albrecht, C. O. Albrecht, C. C. Albrecht, and M. F. Zimbelman, </w:t>
      </w:r>
      <w:r w:rsidRPr="00034344">
        <w:rPr>
          <w:i/>
          <w:iCs/>
          <w:noProof/>
          <w:sz w:val="20"/>
        </w:rPr>
        <w:t>Fraud Examination</w:t>
      </w:r>
      <w:r w:rsidRPr="00034344">
        <w:rPr>
          <w:noProof/>
          <w:sz w:val="20"/>
        </w:rPr>
        <w:t>. Cengage Learning, 2011. [Online]. Available: https://books.google.co.id/books?id=SBzJYBs-FPIC</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[21]</w:t>
      </w:r>
      <w:r w:rsidRPr="00034344">
        <w:rPr>
          <w:noProof/>
          <w:sz w:val="20"/>
        </w:rPr>
        <w:tab/>
        <w:t xml:space="preserve">F. Islamiyah, A. Made, and A. R. Sari, “PENGARUH KOMPETENSI APARATUR DESA, MORALITAS, SISTEM PENGENDALIAN INTERNAL, DAN WHISTLEBLOWING TERHADAP PENCEGAHAN FRAUD DALAM PENGELOLAAN DANA DESA DI KECAMATAN WAJAK,” </w:t>
      </w:r>
      <w:r w:rsidRPr="00034344">
        <w:rPr>
          <w:i/>
          <w:iCs/>
          <w:noProof/>
          <w:sz w:val="20"/>
        </w:rPr>
        <w:t>J. Ris. Mhs. Akunt.</w:t>
      </w:r>
      <w:r w:rsidRPr="00034344">
        <w:rPr>
          <w:noProof/>
          <w:sz w:val="20"/>
        </w:rPr>
        <w:t>, vol. 8, no. 1, pp. 1–13, 2020, doi: 10.21067/jrma.v8i1.4452.</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[22]</w:t>
      </w:r>
      <w:r w:rsidRPr="00034344">
        <w:rPr>
          <w:noProof/>
          <w:sz w:val="20"/>
        </w:rPr>
        <w:tab/>
        <w:t>Hamdani, “Internal Fraud At Syariah Banking,” vol. 01, no. 02, pp. 27–34, 2016.</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[23]</w:t>
      </w:r>
      <w:r w:rsidRPr="00034344">
        <w:rPr>
          <w:noProof/>
          <w:sz w:val="20"/>
        </w:rPr>
        <w:tab/>
        <w:t xml:space="preserve">D. Kusumastuti, “Faktor-Faktor Kecurangan Akuntansi Di Pemerintah Daerah Dan Peran Etika Islam Dalam Pencegahannya,” </w:t>
      </w:r>
      <w:r w:rsidRPr="00034344">
        <w:rPr>
          <w:i/>
          <w:iCs/>
          <w:noProof/>
          <w:sz w:val="20"/>
        </w:rPr>
        <w:t>el-Jizya  J. Ekon. Islam</w:t>
      </w:r>
      <w:r w:rsidRPr="00034344">
        <w:rPr>
          <w:noProof/>
          <w:sz w:val="20"/>
        </w:rPr>
        <w:t>, vol. 7, no. 1, pp. 1–20, 2019, doi: 10.24090/ej.v7i1.3445.</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[24]</w:t>
      </w:r>
      <w:r w:rsidRPr="00034344">
        <w:rPr>
          <w:noProof/>
          <w:sz w:val="20"/>
        </w:rPr>
        <w:tab/>
        <w:t xml:space="preserve">I. W. Y. G. I. R. Natawibawa, “Theory of Reasoned Action sebagai Prediktor Whistleblowing Intention Pengelola,” </w:t>
      </w:r>
      <w:r w:rsidRPr="00034344">
        <w:rPr>
          <w:i/>
          <w:iCs/>
          <w:noProof/>
          <w:sz w:val="20"/>
        </w:rPr>
        <w:t>J. Ilm. Adm. Publik</w:t>
      </w:r>
      <w:r w:rsidRPr="00034344">
        <w:rPr>
          <w:noProof/>
          <w:sz w:val="20"/>
        </w:rPr>
        <w:t>, vol. 4, no. 4, pp. 310–319, 2018, [Online]. Available: http://ejournalfia.ub.ac.id/index.php/jiap</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[25]</w:t>
      </w:r>
      <w:r w:rsidRPr="00034344">
        <w:rPr>
          <w:noProof/>
          <w:sz w:val="20"/>
        </w:rPr>
        <w:tab/>
        <w:t xml:space="preserve">Z. P. Fauziyah, B. Prabawani, and R. S. Dewi, “Analisa Penerapan Whistleblowing System pada PT TASPEN,” </w:t>
      </w:r>
      <w:r w:rsidRPr="00034344">
        <w:rPr>
          <w:i/>
          <w:iCs/>
          <w:noProof/>
          <w:sz w:val="20"/>
        </w:rPr>
        <w:t>J. Ilmu Adm. Bisnis</w:t>
      </w:r>
      <w:r w:rsidRPr="00034344">
        <w:rPr>
          <w:noProof/>
          <w:sz w:val="20"/>
        </w:rPr>
        <w:t>, vol. 10, no. 1, pp. 929–944, 2021, doi: 10.14710/jiab.2021.30055.</w:t>
      </w:r>
    </w:p>
    <w:p w:rsidR="002613B7" w:rsidRPr="00034344" w:rsidRDefault="002613B7" w:rsidP="00756265">
      <w:pPr>
        <w:widowControl w:val="0"/>
        <w:autoSpaceDE w:val="0"/>
        <w:autoSpaceDN w:val="0"/>
        <w:adjustRightInd w:val="0"/>
        <w:ind w:left="640" w:hanging="640"/>
        <w:jc w:val="both"/>
        <w:rPr>
          <w:noProof/>
          <w:sz w:val="20"/>
        </w:rPr>
      </w:pPr>
      <w:r w:rsidRPr="00034344">
        <w:rPr>
          <w:noProof/>
          <w:sz w:val="20"/>
        </w:rPr>
        <w:t>[26]</w:t>
      </w:r>
      <w:r w:rsidRPr="00034344">
        <w:rPr>
          <w:noProof/>
          <w:sz w:val="20"/>
        </w:rPr>
        <w:tab/>
        <w:t xml:space="preserve">S. M. Salsabil, I. Utami, and A. N. S. Hapsari, “Fraud Dan Whistleblowing: Tinjauan Pengelolaan Dana Organisasi Kemahasiswaan,” </w:t>
      </w:r>
      <w:r w:rsidRPr="00034344">
        <w:rPr>
          <w:i/>
          <w:iCs/>
          <w:noProof/>
          <w:sz w:val="20"/>
        </w:rPr>
        <w:t>J. Akunt. Bisnis</w:t>
      </w:r>
      <w:r w:rsidRPr="00034344">
        <w:rPr>
          <w:noProof/>
          <w:sz w:val="20"/>
        </w:rPr>
        <w:t>, vol. 12, no. 1, pp. 64–76, 2019, doi: 10.30813/jab.v12i1.1510.</w:t>
      </w:r>
    </w:p>
    <w:p w:rsidR="00756265" w:rsidRPr="00756265" w:rsidRDefault="002613B7" w:rsidP="00756265">
      <w:pPr>
        <w:pBdr>
          <w:top w:val="nil"/>
          <w:left w:val="nil"/>
          <w:bottom w:val="nil"/>
          <w:right w:val="nil"/>
          <w:between w:val="nil"/>
        </w:pBdr>
        <w:ind w:left="432"/>
        <w:jc w:val="both"/>
      </w:pPr>
      <w:r w:rsidRPr="001041C0">
        <w:rPr>
          <w:color w:val="000000"/>
          <w:sz w:val="20"/>
          <w:szCs w:val="20"/>
          <w:lang w:val="en-US"/>
        </w:rPr>
        <w:fldChar w:fldCharType="end"/>
      </w:r>
    </w:p>
    <w:p w:rsidR="00164613" w:rsidRDefault="00A04810">
      <w:pPr>
        <w:pBdr>
          <w:top w:val="nil"/>
          <w:left w:val="nil"/>
          <w:bottom w:val="nil"/>
          <w:right w:val="nil"/>
          <w:between w:val="nil"/>
        </w:pBdr>
        <w:ind w:left="432" w:hanging="432"/>
        <w:jc w:val="both"/>
        <w:rPr>
          <w:color w:val="000000"/>
          <w:sz w:val="16"/>
          <w:szCs w:val="16"/>
        </w:rPr>
      </w:pPr>
      <w:r>
        <w:rPr>
          <w:noProof/>
          <w:lang w:val="en-US" w:eastAsia="en-US"/>
        </w:rPr>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88900</wp:posOffset>
                </wp:positionV>
                <wp:extent cx="5943600" cy="588645"/>
                <wp:effectExtent l="0" t="0" r="0" b="0"/>
                <wp:wrapNone/>
                <wp:docPr id="7" name=""/>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613B7" w:rsidRDefault="002613B7">
                            <w:pPr>
                              <w:ind w:left="432"/>
                              <w:jc w:val="both"/>
                              <w:textDirection w:val="btLr"/>
                            </w:pPr>
                            <w:r>
                              <w:rPr>
                                <w:rFonts w:ascii="Calibri" w:eastAsia="Calibri" w:hAnsi="Calibri" w:cs="Calibri"/>
                                <w:b/>
                                <w:i/>
                                <w:color w:val="000000"/>
                                <w:sz w:val="20"/>
                              </w:rPr>
                              <w:t>Conﬂict of Interest Statement:</w:t>
                            </w:r>
                          </w:p>
                          <w:p w:rsidR="002613B7" w:rsidRDefault="002613B7">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2613B7" w:rsidRDefault="002613B7">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">
                <v:stroke startarrowwidth="narrow" startarrowlength="short" endarrowwidth="narrow" endarrowlength="short"/>
                <v:textbox inset="2.53958mm,1.2694mm,2.53958mm,1.2694mm">
                  <w:txbxContent>
                    <w:p w:rsidR="002613B7" w:rsidRDefault="002613B7">
                      <w:pPr>
                        <w:ind w:left="432"/>
                        <w:jc w:val="both"/>
                        <w:textDirection w:val="btLr"/>
                      </w:pPr>
                      <w:r>
                        <w:rPr>
                          <w:rFonts w:ascii="Calibri" w:eastAsia="Calibri" w:hAnsi="Calibri" w:cs="Calibri"/>
                          <w:b/>
                          <w:i/>
                          <w:color w:val="000000"/>
                          <w:sz w:val="20"/>
                        </w:rPr>
                        <w:t>Conﬂict of Interest Statement:</w:t>
                      </w:r>
                    </w:p>
                    <w:p w:rsidR="002613B7" w:rsidRDefault="002613B7">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rsidR="002613B7" w:rsidRDefault="002613B7">
                      <w:pPr>
                        <w:ind w:left="432"/>
                        <w:jc w:val="both"/>
                        <w:textDirection w:val="btLr"/>
                      </w:pPr>
                      <w:r>
                        <w:rPr>
                          <w:rFonts w:ascii="Calibri" w:eastAsia="Calibri" w:hAnsi="Calibri" w:cs="Calibri"/>
                          <w:i/>
                          <w:color w:val="000000"/>
                          <w:sz w:val="20"/>
                        </w:rPr>
                        <w:t xml:space="preserve"> </w:t>
                      </w:r>
                    </w:p>
                  </w:txbxContent>
                </v:textbox>
              </v:rect>
            </w:pict>
          </mc:Fallback>
        </mc:AlternateContent>
      </w:r>
    </w:p>
    <w:p w:rsidR="00164613" w:rsidRDefault="00164613">
      <w:pPr>
        <w:pBdr>
          <w:top w:val="nil"/>
          <w:left w:val="nil"/>
          <w:bottom w:val="nil"/>
          <w:right w:val="nil"/>
          <w:between w:val="nil"/>
        </w:pBdr>
        <w:ind w:left="432" w:hanging="432"/>
        <w:jc w:val="both"/>
        <w:rPr>
          <w:color w:val="000000"/>
          <w:sz w:val="20"/>
          <w:szCs w:val="20"/>
        </w:rPr>
      </w:pPr>
    </w:p>
    <w:p w:rsidR="00164613" w:rsidRDefault="00164613">
      <w:pPr>
        <w:pBdr>
          <w:top w:val="nil"/>
          <w:left w:val="nil"/>
          <w:bottom w:val="nil"/>
          <w:right w:val="nil"/>
          <w:between w:val="nil"/>
        </w:pBdr>
        <w:ind w:left="432" w:hanging="432"/>
        <w:jc w:val="both"/>
        <w:rPr>
          <w:color w:val="000000"/>
          <w:sz w:val="16"/>
          <w:szCs w:val="16"/>
        </w:rPr>
      </w:pPr>
    </w:p>
    <w:p w:rsidR="00164613" w:rsidRDefault="00164613">
      <w:pPr>
        <w:pBdr>
          <w:top w:val="nil"/>
          <w:left w:val="nil"/>
          <w:bottom w:val="nil"/>
          <w:right w:val="nil"/>
          <w:between w:val="nil"/>
        </w:pBdr>
        <w:ind w:left="432" w:hanging="432"/>
        <w:jc w:val="both"/>
        <w:rPr>
          <w:color w:val="000000"/>
          <w:sz w:val="16"/>
          <w:szCs w:val="16"/>
        </w:rPr>
      </w:pPr>
    </w:p>
    <w:sectPr w:rsidR="00164613" w:rsidSect="00517E23">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B7" w:rsidRDefault="002613B7">
      <w:r>
        <w:separator/>
      </w:r>
    </w:p>
  </w:endnote>
  <w:endnote w:type="continuationSeparator" w:id="0">
    <w:p w:rsidR="002613B7" w:rsidRDefault="0026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B7" w:rsidRDefault="002613B7">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B7" w:rsidRDefault="002613B7">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B7" w:rsidRDefault="002613B7">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B7" w:rsidRDefault="002613B7">
      <w:r>
        <w:separator/>
      </w:r>
    </w:p>
  </w:footnote>
  <w:footnote w:type="continuationSeparator" w:id="0">
    <w:p w:rsidR="002613B7" w:rsidRDefault="002613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B7" w:rsidRDefault="002613B7">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E37C6D">
      <w:rPr>
        <w:noProof/>
        <w:color w:val="000000"/>
      </w:rPr>
      <w:t>12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B7" w:rsidRDefault="002613B7">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E37C6D">
      <w:rPr>
        <w:noProof/>
        <w:color w:val="000000"/>
      </w:rPr>
      <w:t>13</w:t>
    </w:r>
    <w:r>
      <w:rPr>
        <w:color w:val="000000"/>
      </w:rPr>
      <w:fldChar w:fldCharType="end"/>
    </w:r>
  </w:p>
  <w:p w:rsidR="002613B7" w:rsidRDefault="002613B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B7" w:rsidRDefault="002613B7">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E37C6D">
      <w:rPr>
        <w:noProof/>
        <w:color w:val="000000"/>
      </w:rPr>
      <w:t>1</w:t>
    </w:r>
    <w:r>
      <w:rPr>
        <w:color w:val="000000"/>
      </w:rPr>
      <w:fldChar w:fldCharType="end"/>
    </w:r>
  </w:p>
  <w:p w:rsidR="002613B7" w:rsidRDefault="002613B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D8B"/>
    <w:multiLevelType w:val="multilevel"/>
    <w:tmpl w:val="7E7AA76E"/>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182989"/>
    <w:multiLevelType w:val="hybridMultilevel"/>
    <w:tmpl w:val="4F4C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E042D"/>
    <w:multiLevelType w:val="hybridMultilevel"/>
    <w:tmpl w:val="DE48249E"/>
    <w:lvl w:ilvl="0" w:tplc="B9EE6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A79EB"/>
    <w:multiLevelType w:val="hybridMultilevel"/>
    <w:tmpl w:val="18D6093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C8E5003"/>
    <w:multiLevelType w:val="multilevel"/>
    <w:tmpl w:val="841E1004"/>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480A5FFC"/>
    <w:multiLevelType w:val="hybridMultilevel"/>
    <w:tmpl w:val="0F64D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25B6E"/>
    <w:multiLevelType w:val="hybridMultilevel"/>
    <w:tmpl w:val="CF92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56386"/>
    <w:multiLevelType w:val="hybridMultilevel"/>
    <w:tmpl w:val="3F04CD58"/>
    <w:lvl w:ilvl="0" w:tplc="0C9279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D89109F"/>
    <w:multiLevelType w:val="multilevel"/>
    <w:tmpl w:val="B1D275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203948"/>
    <w:multiLevelType w:val="hybridMultilevel"/>
    <w:tmpl w:val="7852600A"/>
    <w:lvl w:ilvl="0" w:tplc="247C36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875262C"/>
    <w:multiLevelType w:val="multilevel"/>
    <w:tmpl w:val="3C8AEAAC"/>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1" w15:restartNumberingAfterBreak="0">
    <w:nsid w:val="7CA17FE1"/>
    <w:multiLevelType w:val="hybridMultilevel"/>
    <w:tmpl w:val="5E520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0"/>
  </w:num>
  <w:num w:numId="5">
    <w:abstractNumId w:val="6"/>
  </w:num>
  <w:num w:numId="6">
    <w:abstractNumId w:val="2"/>
  </w:num>
  <w:num w:numId="7">
    <w:abstractNumId w:val="7"/>
  </w:num>
  <w:num w:numId="8">
    <w:abstractNumId w:val="9"/>
  </w:num>
  <w:num w:numId="9">
    <w:abstractNumId w:val="3"/>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13"/>
    <w:rsid w:val="00061988"/>
    <w:rsid w:val="000A363F"/>
    <w:rsid w:val="000C60D8"/>
    <w:rsid w:val="00114DDE"/>
    <w:rsid w:val="00164613"/>
    <w:rsid w:val="002613B7"/>
    <w:rsid w:val="002E2188"/>
    <w:rsid w:val="005149B8"/>
    <w:rsid w:val="00517E23"/>
    <w:rsid w:val="005F40C7"/>
    <w:rsid w:val="007412E8"/>
    <w:rsid w:val="00756265"/>
    <w:rsid w:val="00775542"/>
    <w:rsid w:val="00865D45"/>
    <w:rsid w:val="00A04810"/>
    <w:rsid w:val="00AB3C7B"/>
    <w:rsid w:val="00AD1A1C"/>
    <w:rsid w:val="00BC62FF"/>
    <w:rsid w:val="00C43CB3"/>
    <w:rsid w:val="00CC5974"/>
    <w:rsid w:val="00D213F9"/>
    <w:rsid w:val="00E37C6D"/>
    <w:rsid w:val="00E714E9"/>
    <w:rsid w:val="00F01927"/>
    <w:rsid w:val="00F23E4A"/>
    <w:rsid w:val="00F814D9"/>
    <w:rsid w:val="00F8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BE40"/>
  <w15:docId w15:val="{4729B8FF-741E-4965-ADA1-ED2DD7FF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ityan_umsida@yahoo.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13</Pages>
  <Words>19899</Words>
  <Characters>113428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Windows User</cp:lastModifiedBy>
  <cp:revision>14</cp:revision>
  <cp:lastPrinted>2024-11-12T06:51:00Z</cp:lastPrinted>
  <dcterms:created xsi:type="dcterms:W3CDTF">2019-01-25T07:21:00Z</dcterms:created>
  <dcterms:modified xsi:type="dcterms:W3CDTF">2024-11-13T01:43:00Z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